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Pr="00EA5056" w:rsidRDefault="00C4628E" w:rsidP="000B1705">
      <w:pPr>
        <w:pStyle w:val="Heading3"/>
        <w:kinsoku w:val="0"/>
        <w:overflowPunct w:val="0"/>
        <w:spacing w:before="256"/>
        <w:ind w:left="0"/>
        <w:rPr>
          <w:rFonts w:ascii="Aptos" w:hAnsi="Aptos"/>
          <w:b/>
          <w:bCs/>
          <w:spacing w:val="-2"/>
          <w:sz w:val="22"/>
          <w:szCs w:val="22"/>
        </w:rPr>
      </w:pPr>
      <w:r w:rsidRPr="00EA5056">
        <w:rPr>
          <w:rFonts w:ascii="Aptos" w:hAnsi="Aptos"/>
          <w:b/>
          <w:bCs/>
          <w:sz w:val="22"/>
          <w:szCs w:val="22"/>
        </w:rPr>
        <w:t>Job</w:t>
      </w:r>
      <w:r w:rsidRPr="00EA5056">
        <w:rPr>
          <w:rFonts w:ascii="Aptos" w:hAnsi="Aptos"/>
          <w:b/>
          <w:bCs/>
          <w:spacing w:val="6"/>
          <w:sz w:val="22"/>
          <w:szCs w:val="22"/>
        </w:rPr>
        <w:t xml:space="preserve"> </w:t>
      </w:r>
      <w:r w:rsidRPr="00EA5056">
        <w:rPr>
          <w:rFonts w:ascii="Aptos" w:hAnsi="Aptos"/>
          <w:b/>
          <w:bCs/>
          <w:spacing w:val="-2"/>
          <w:sz w:val="22"/>
          <w:szCs w:val="22"/>
        </w:rPr>
        <w:t>title:</w:t>
      </w:r>
    </w:p>
    <w:p w14:paraId="68B72177" w14:textId="551907A2" w:rsidR="6436C22D" w:rsidRPr="00EA5056" w:rsidRDefault="00EA5056" w:rsidP="100D6B74">
      <w:pPr>
        <w:spacing w:line="259" w:lineRule="auto"/>
        <w:rPr>
          <w:rFonts w:ascii="Aptos" w:hAnsi="Aptos"/>
        </w:rPr>
      </w:pPr>
      <w:r w:rsidRPr="00EA5056">
        <w:rPr>
          <w:rFonts w:ascii="Aptos" w:hAnsi="Aptos"/>
        </w:rPr>
        <w:t xml:space="preserve">Pro Vice-Chancellor </w:t>
      </w:r>
      <w:r w:rsidR="00494B55" w:rsidRPr="009D4685">
        <w:rPr>
          <w:rFonts w:ascii="Aptos" w:hAnsi="Aptos"/>
        </w:rPr>
        <w:t xml:space="preserve">(Faculty of </w:t>
      </w:r>
      <w:r w:rsidR="00D26549">
        <w:rPr>
          <w:rFonts w:ascii="Aptos" w:hAnsi="Aptos"/>
        </w:rPr>
        <w:t>Business and Technology</w:t>
      </w:r>
      <w:r w:rsidR="00494B55" w:rsidRPr="009D4685">
        <w:rPr>
          <w:rFonts w:ascii="Aptos" w:hAnsi="Aptos"/>
        </w:rPr>
        <w:t>)</w:t>
      </w:r>
    </w:p>
    <w:p w14:paraId="2E4938BE" w14:textId="1B8A3190" w:rsidR="00BE1515" w:rsidRPr="00EA5056" w:rsidRDefault="00BE1515" w:rsidP="186CFE3A">
      <w:pPr>
        <w:pStyle w:val="BodyText"/>
        <w:kinsoku w:val="0"/>
        <w:overflowPunct w:val="0"/>
        <w:spacing w:before="58"/>
        <w:rPr>
          <w:rFonts w:ascii="Aptos" w:hAnsi="Aptos"/>
          <w:spacing w:val="-2"/>
          <w:w w:val="110"/>
          <w:sz w:val="22"/>
          <w:szCs w:val="22"/>
        </w:rPr>
      </w:pPr>
    </w:p>
    <w:p w14:paraId="4A1291E9" w14:textId="77777777" w:rsidR="00D53A34" w:rsidRPr="00EA5056" w:rsidRDefault="00D53A34" w:rsidP="00D53A34">
      <w:pPr>
        <w:pStyle w:val="Heading3"/>
        <w:kinsoku w:val="0"/>
        <w:overflowPunct w:val="0"/>
        <w:ind w:left="0"/>
        <w:rPr>
          <w:rFonts w:ascii="Aptos" w:hAnsi="Aptos"/>
          <w:b/>
          <w:bCs/>
          <w:spacing w:val="-2"/>
          <w:sz w:val="22"/>
          <w:szCs w:val="22"/>
        </w:rPr>
      </w:pPr>
      <w:r w:rsidRPr="00EA5056">
        <w:rPr>
          <w:rFonts w:ascii="Aptos" w:hAnsi="Aptos"/>
          <w:b/>
          <w:bCs/>
          <w:spacing w:val="-2"/>
          <w:sz w:val="22"/>
          <w:szCs w:val="22"/>
        </w:rPr>
        <w:t>Grade:</w:t>
      </w:r>
    </w:p>
    <w:p w14:paraId="7F38923F" w14:textId="0EFF2E27" w:rsidR="00D53A34" w:rsidRPr="00EA5056" w:rsidRDefault="00EA5056" w:rsidP="00D53A34">
      <w:pPr>
        <w:pStyle w:val="Heading3"/>
        <w:kinsoku w:val="0"/>
        <w:overflowPunct w:val="0"/>
        <w:ind w:left="0"/>
        <w:rPr>
          <w:rFonts w:ascii="Aptos" w:hAnsi="Aptos"/>
          <w:spacing w:val="-2"/>
          <w:sz w:val="22"/>
          <w:szCs w:val="22"/>
        </w:rPr>
      </w:pPr>
      <w:r>
        <w:rPr>
          <w:rFonts w:ascii="Aptos" w:hAnsi="Aptos"/>
          <w:spacing w:val="-2"/>
          <w:sz w:val="22"/>
          <w:szCs w:val="22"/>
        </w:rPr>
        <w:t>Pro Vice-Chancellor</w:t>
      </w:r>
    </w:p>
    <w:p w14:paraId="384F67C2" w14:textId="77777777" w:rsidR="00D53A34" w:rsidRPr="00EA5056" w:rsidRDefault="00D53A34" w:rsidP="00D53A34">
      <w:pPr>
        <w:rPr>
          <w:sz w:val="24"/>
          <w:szCs w:val="24"/>
        </w:rPr>
      </w:pPr>
    </w:p>
    <w:p w14:paraId="594C5478" w14:textId="77777777" w:rsidR="00BE1515" w:rsidRPr="00EA5056" w:rsidRDefault="00BE1515" w:rsidP="000B1705">
      <w:pPr>
        <w:pStyle w:val="Heading3"/>
        <w:kinsoku w:val="0"/>
        <w:overflowPunct w:val="0"/>
        <w:ind w:left="0"/>
        <w:rPr>
          <w:rFonts w:ascii="Aptos" w:hAnsi="Aptos"/>
          <w:b/>
          <w:bCs/>
          <w:spacing w:val="-2"/>
          <w:sz w:val="22"/>
          <w:szCs w:val="22"/>
        </w:rPr>
      </w:pPr>
      <w:r w:rsidRPr="00EA5056">
        <w:rPr>
          <w:rFonts w:ascii="Aptos" w:hAnsi="Aptos"/>
          <w:b/>
          <w:bCs/>
          <w:spacing w:val="-2"/>
          <w:sz w:val="22"/>
          <w:szCs w:val="22"/>
        </w:rPr>
        <w:t>Location:</w:t>
      </w:r>
    </w:p>
    <w:p w14:paraId="60515503" w14:textId="1F79968D" w:rsidR="00BE1515" w:rsidRPr="00EA5056" w:rsidRDefault="5336F2E4" w:rsidP="00EA5056">
      <w:pPr>
        <w:rPr>
          <w:rFonts w:ascii="Aptos" w:hAnsi="Aptos"/>
        </w:rPr>
      </w:pPr>
      <w:r w:rsidRPr="00EA5056">
        <w:rPr>
          <w:rFonts w:ascii="Aptos" w:hAnsi="Aptos"/>
        </w:rPr>
        <w:t xml:space="preserve">Sunderland </w:t>
      </w:r>
      <w:r w:rsidR="00BE1515" w:rsidRPr="00EA5056">
        <w:rPr>
          <w:rFonts w:ascii="Aptos" w:hAnsi="Aptos"/>
        </w:rPr>
        <w:t>Campus</w:t>
      </w:r>
      <w:r w:rsidR="77EE48F6" w:rsidRPr="00EA5056">
        <w:rPr>
          <w:rFonts w:ascii="Aptos" w:hAnsi="Aptos"/>
        </w:rPr>
        <w:t>es</w:t>
      </w:r>
    </w:p>
    <w:p w14:paraId="2B3730A1" w14:textId="77777777" w:rsidR="00BE1515" w:rsidRPr="00EA5056" w:rsidRDefault="00BE1515" w:rsidP="00BE1515">
      <w:pPr>
        <w:pStyle w:val="BodyText"/>
        <w:kinsoku w:val="0"/>
        <w:overflowPunct w:val="0"/>
        <w:spacing w:before="55"/>
        <w:rPr>
          <w:rFonts w:ascii="Aptos" w:hAnsi="Aptos"/>
          <w:sz w:val="22"/>
          <w:szCs w:val="22"/>
        </w:rPr>
      </w:pPr>
    </w:p>
    <w:p w14:paraId="7F515079" w14:textId="77777777" w:rsidR="00BE1515" w:rsidRPr="00EA5056" w:rsidRDefault="00BE1515" w:rsidP="000B1705">
      <w:pPr>
        <w:pStyle w:val="Heading3"/>
        <w:kinsoku w:val="0"/>
        <w:overflowPunct w:val="0"/>
        <w:ind w:left="0"/>
        <w:rPr>
          <w:rFonts w:ascii="Aptos" w:hAnsi="Aptos"/>
          <w:b/>
          <w:bCs/>
          <w:spacing w:val="-5"/>
          <w:sz w:val="22"/>
          <w:szCs w:val="22"/>
        </w:rPr>
      </w:pPr>
      <w:r w:rsidRPr="00EA5056">
        <w:rPr>
          <w:rFonts w:ascii="Aptos" w:hAnsi="Aptos"/>
          <w:b/>
          <w:bCs/>
          <w:spacing w:val="-6"/>
          <w:sz w:val="22"/>
          <w:szCs w:val="22"/>
        </w:rPr>
        <w:t>Reports</w:t>
      </w:r>
      <w:r w:rsidRPr="00EA5056">
        <w:rPr>
          <w:rFonts w:ascii="Aptos" w:hAnsi="Aptos"/>
          <w:b/>
          <w:bCs/>
          <w:spacing w:val="-11"/>
          <w:sz w:val="22"/>
          <w:szCs w:val="22"/>
        </w:rPr>
        <w:t xml:space="preserve"> </w:t>
      </w:r>
      <w:r w:rsidRPr="00EA5056">
        <w:rPr>
          <w:rFonts w:ascii="Aptos" w:hAnsi="Aptos"/>
          <w:b/>
          <w:bCs/>
          <w:spacing w:val="-5"/>
          <w:sz w:val="22"/>
          <w:szCs w:val="22"/>
        </w:rPr>
        <w:t>to:</w:t>
      </w:r>
    </w:p>
    <w:p w14:paraId="3471606F" w14:textId="3EF6CA5C" w:rsidR="3F1783CC" w:rsidRPr="00EA5056" w:rsidRDefault="0028766F" w:rsidP="100D6B74">
      <w:pPr>
        <w:pStyle w:val="BodyText"/>
        <w:spacing w:before="24" w:line="259" w:lineRule="auto"/>
        <w:rPr>
          <w:rFonts w:ascii="Aptos" w:hAnsi="Aptos"/>
          <w:sz w:val="18"/>
          <w:szCs w:val="18"/>
        </w:rPr>
      </w:pPr>
      <w:r>
        <w:rPr>
          <w:rFonts w:ascii="Aptos" w:hAnsi="Aptos"/>
          <w:sz w:val="22"/>
          <w:szCs w:val="22"/>
        </w:rPr>
        <w:t>Deputy Vice-Chancellor (Education)</w:t>
      </w:r>
    </w:p>
    <w:p w14:paraId="440858A0" w14:textId="77777777" w:rsidR="00BE1515" w:rsidRPr="00EA5056" w:rsidRDefault="00BE1515" w:rsidP="00BE1515">
      <w:pPr>
        <w:pStyle w:val="BodyText"/>
        <w:kinsoku w:val="0"/>
        <w:overflowPunct w:val="0"/>
        <w:spacing w:before="55"/>
        <w:rPr>
          <w:rFonts w:ascii="Aptos" w:hAnsi="Aptos"/>
          <w:sz w:val="22"/>
          <w:szCs w:val="22"/>
        </w:rPr>
      </w:pPr>
    </w:p>
    <w:p w14:paraId="0F3CB93C" w14:textId="77777777" w:rsidR="00BE1515" w:rsidRPr="00EA5056" w:rsidRDefault="00BE1515" w:rsidP="000B1705">
      <w:pPr>
        <w:pStyle w:val="Heading3"/>
        <w:kinsoku w:val="0"/>
        <w:overflowPunct w:val="0"/>
        <w:ind w:left="0"/>
        <w:rPr>
          <w:rFonts w:ascii="Aptos" w:hAnsi="Aptos"/>
          <w:b/>
          <w:bCs/>
          <w:spacing w:val="-2"/>
          <w:sz w:val="22"/>
          <w:szCs w:val="22"/>
        </w:rPr>
      </w:pPr>
      <w:r w:rsidRPr="00EA5056">
        <w:rPr>
          <w:rFonts w:ascii="Aptos" w:hAnsi="Aptos"/>
          <w:b/>
          <w:bCs/>
          <w:spacing w:val="-2"/>
          <w:sz w:val="22"/>
          <w:szCs w:val="22"/>
        </w:rPr>
        <w:t>Working</w:t>
      </w:r>
      <w:r w:rsidRPr="00EA5056">
        <w:rPr>
          <w:rFonts w:ascii="Aptos" w:hAnsi="Aptos"/>
          <w:b/>
          <w:bCs/>
          <w:spacing w:val="-21"/>
          <w:sz w:val="22"/>
          <w:szCs w:val="22"/>
        </w:rPr>
        <w:t xml:space="preserve"> </w:t>
      </w:r>
      <w:r w:rsidRPr="00EA5056">
        <w:rPr>
          <w:rFonts w:ascii="Aptos" w:hAnsi="Aptos"/>
          <w:b/>
          <w:bCs/>
          <w:spacing w:val="-2"/>
          <w:sz w:val="22"/>
          <w:szCs w:val="22"/>
        </w:rPr>
        <w:t>hours:</w:t>
      </w:r>
    </w:p>
    <w:p w14:paraId="7EABA423" w14:textId="4ECD49C9" w:rsidR="00D53A34" w:rsidRPr="00EA5056" w:rsidRDefault="00EA5056" w:rsidP="00EA5056">
      <w:pPr>
        <w:pStyle w:val="BodyText"/>
        <w:kinsoku w:val="0"/>
        <w:overflowPunct w:val="0"/>
        <w:spacing w:before="24"/>
        <w:rPr>
          <w:rFonts w:ascii="Aptos" w:hAnsi="Aptos"/>
          <w:spacing w:val="-5"/>
          <w:sz w:val="22"/>
          <w:szCs w:val="22"/>
        </w:rPr>
        <w:sectPr w:rsidR="00D53A34" w:rsidRPr="00EA5056" w:rsidSect="00D53A34">
          <w:headerReference w:type="default" r:id="rId11"/>
          <w:type w:val="continuous"/>
          <w:pgSz w:w="11900" w:h="16840"/>
          <w:pgMar w:top="1440" w:right="1080" w:bottom="1440" w:left="1080" w:header="720" w:footer="720" w:gutter="0"/>
          <w:cols w:space="380"/>
          <w:noEndnote/>
        </w:sectPr>
      </w:pPr>
      <w:r w:rsidRPr="00EA5056">
        <w:rPr>
          <w:rFonts w:ascii="Aptos" w:hAnsi="Aptos"/>
          <w:spacing w:val="-5"/>
          <w:sz w:val="22"/>
          <w:szCs w:val="22"/>
        </w:rPr>
        <w:t>37 hours per week (for nominal purposes</w:t>
      </w:r>
    </w:p>
    <w:p w14:paraId="19C4DCBC" w14:textId="3E679264" w:rsidR="00BE1515" w:rsidRPr="000B1705" w:rsidRDefault="00EA5056" w:rsidP="00D53A34">
      <w:pPr>
        <w:pStyle w:val="BodyText"/>
        <w:kinsoku w:val="0"/>
        <w:overflowPunct w:val="0"/>
        <w:ind w:right="271"/>
        <w:rPr>
          <w:rFonts w:ascii="Aptos" w:hAnsi="Aptos" w:cs="Calibri"/>
          <w:sz w:val="20"/>
          <w:szCs w:val="20"/>
        </w:rPr>
        <w:sectPr w:rsidR="00BE1515" w:rsidRPr="000B1705" w:rsidSect="00D53A34">
          <w:type w:val="continuous"/>
          <w:pgSz w:w="11900" w:h="16840"/>
          <w:pgMar w:top="1440" w:right="1080" w:bottom="1440" w:left="1080" w:header="720" w:footer="720" w:gutter="0"/>
          <w:cols w:num="2" w:space="720" w:equalWidth="0">
            <w:col w:w="6673" w:space="380"/>
            <w:col w:w="2687"/>
          </w:cols>
          <w:noEndnote/>
        </w:sectPr>
      </w:pPr>
      <w:r>
        <w:rPr>
          <w:noProof/>
        </w:rPr>
        <w:drawing>
          <wp:anchor distT="0" distB="0" distL="114300" distR="114300" simplePos="0" relativeHeight="251660289" behindDoc="1" locked="1" layoutInCell="1" allowOverlap="0" wp14:anchorId="2667D17C" wp14:editId="550A3022">
            <wp:simplePos x="0" y="0"/>
            <wp:positionH relativeFrom="margin">
              <wp:align>center</wp:align>
            </wp:positionH>
            <wp:positionV relativeFrom="page">
              <wp:posOffset>6401435</wp:posOffset>
            </wp:positionV>
            <wp:extent cx="6051600" cy="4280400"/>
            <wp:effectExtent l="0" t="0" r="6350" b="6350"/>
            <wp:wrapNone/>
            <wp:docPr id="12" name="Picture 1" descr="A cityscape with buildings and a brid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tyscape with buildings and a bridge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1600" cy="4280400"/>
                    </a:xfrm>
                    <a:prstGeom prst="rect">
                      <a:avLst/>
                    </a:prstGeom>
                    <a:noFill/>
                  </pic:spPr>
                </pic:pic>
              </a:graphicData>
            </a:graphic>
            <wp14:sizeRelH relativeFrom="page">
              <wp14:pctWidth>0</wp14:pctWidth>
            </wp14:sizeRelH>
            <wp14:sizeRelV relativeFrom="page">
              <wp14:pctHeight>0</wp14:pctHeight>
            </wp14:sizeRelV>
          </wp:anchor>
        </w:drawing>
      </w:r>
    </w:p>
    <w:p w14:paraId="3054E241" w14:textId="77777777" w:rsidR="00C4628E" w:rsidRDefault="00C4628E">
      <w:pPr>
        <w:pStyle w:val="BodyText"/>
        <w:kinsoku w:val="0"/>
        <w:overflowPunct w:val="0"/>
        <w:spacing w:before="209"/>
        <w:rPr>
          <w:sz w:val="20"/>
          <w:szCs w:val="20"/>
        </w:rPr>
        <w:sectPr w:rsidR="00C4628E" w:rsidSect="00D53A34">
          <w:headerReference w:type="default" r:id="rId13"/>
          <w:pgSz w:w="11900" w:h="16840"/>
          <w:pgMar w:top="1440" w:right="1080" w:bottom="1440" w:left="1080" w:header="720" w:footer="720" w:gutter="0"/>
          <w:cols w:space="720"/>
          <w:noEndnote/>
        </w:sectPr>
      </w:pPr>
    </w:p>
    <w:p w14:paraId="1C4F1ECE" w14:textId="77777777" w:rsidR="00C73C47" w:rsidRDefault="32FE7C15" w:rsidP="774B6357">
      <w:pPr>
        <w:widowControl/>
        <w:rPr>
          <w:rFonts w:ascii="Aptos" w:eastAsia="Aptos" w:hAnsi="Aptos" w:cs="Aptos"/>
          <w:b/>
          <w:bCs/>
          <w:color w:val="000000" w:themeColor="text1"/>
        </w:rPr>
      </w:pPr>
      <w:r w:rsidRPr="774B6357">
        <w:rPr>
          <w:rFonts w:ascii="Aptos" w:eastAsia="Aptos" w:hAnsi="Aptos" w:cs="Aptos"/>
          <w:b/>
          <w:bCs/>
          <w:color w:val="000000" w:themeColor="text1"/>
        </w:rPr>
        <w:t xml:space="preserve">The role: </w:t>
      </w:r>
    </w:p>
    <w:p w14:paraId="35E30346" w14:textId="4EA24426" w:rsidR="00E66BB0" w:rsidRPr="00E66BB0" w:rsidRDefault="00E66BB0" w:rsidP="00E66BB0">
      <w:pPr>
        <w:pStyle w:val="TableParagraph"/>
        <w:tabs>
          <w:tab w:val="left" w:pos="445"/>
        </w:tabs>
        <w:spacing w:line="280" w:lineRule="exact"/>
        <w:ind w:right="280"/>
        <w:jc w:val="both"/>
        <w:rPr>
          <w:rFonts w:ascii="Aptos" w:hAnsi="Aptos" w:cstheme="minorHAnsi"/>
          <w:sz w:val="22"/>
          <w:szCs w:val="22"/>
        </w:rPr>
      </w:pPr>
      <w:r w:rsidRPr="00E66BB0">
        <w:rPr>
          <w:rFonts w:ascii="Aptos" w:hAnsi="Aptos"/>
          <w:sz w:val="22"/>
          <w:szCs w:val="22"/>
        </w:rPr>
        <w:t xml:space="preserve">To support the Vice-Chancellor and Chief Executive, and University Executive with the leadership, oversight and management of the University. </w:t>
      </w:r>
      <w:r w:rsidRPr="00E66BB0">
        <w:rPr>
          <w:rFonts w:ascii="Aptos" w:hAnsi="Aptos"/>
          <w:sz w:val="22"/>
          <w:szCs w:val="22"/>
          <w:lang w:val="en-US"/>
        </w:rPr>
        <w:t xml:space="preserve">To be responsible for the leadership of the Faculty of </w:t>
      </w:r>
      <w:r w:rsidRPr="00E66BB0">
        <w:rPr>
          <w:rFonts w:ascii="Aptos" w:hAnsi="Aptos"/>
          <w:sz w:val="22"/>
          <w:szCs w:val="22"/>
        </w:rPr>
        <w:t xml:space="preserve">Business and Technology </w:t>
      </w:r>
      <w:r w:rsidRPr="00E66BB0">
        <w:rPr>
          <w:rFonts w:ascii="Aptos" w:hAnsi="Aptos"/>
          <w:sz w:val="22"/>
          <w:szCs w:val="22"/>
          <w:lang w:val="en-US"/>
        </w:rPr>
        <w:t>across all aspects of the Faculty’s portfolio of provision (</w:t>
      </w:r>
      <w:r w:rsidRPr="00E66BB0">
        <w:rPr>
          <w:rFonts w:ascii="Aptos" w:hAnsi="Aptos" w:cstheme="minorHAnsi"/>
          <w:sz w:val="22"/>
          <w:szCs w:val="22"/>
        </w:rPr>
        <w:t>including transnational education, UK partnerships, online provision, degree apprenticeships and short courses)</w:t>
      </w:r>
      <w:r w:rsidRPr="00E66BB0">
        <w:rPr>
          <w:rFonts w:ascii="Aptos" w:hAnsi="Aptos"/>
          <w:sz w:val="22"/>
          <w:szCs w:val="22"/>
          <w:lang w:val="en-US"/>
        </w:rPr>
        <w:t xml:space="preserve"> to ensure success in line with the University’s Strategic Plan and Supporting Plans to deliver growth and meet key performance indicators. </w:t>
      </w:r>
      <w:r w:rsidRPr="00E66BB0">
        <w:rPr>
          <w:rFonts w:ascii="Aptos" w:hAnsi="Aptos" w:cstheme="minorHAnsi"/>
          <w:sz w:val="22"/>
          <w:szCs w:val="22"/>
        </w:rPr>
        <w:t xml:space="preserve">To effectively lead and be responsible and accountable </w:t>
      </w:r>
      <w:proofErr w:type="gramStart"/>
      <w:r w:rsidRPr="00E66BB0">
        <w:rPr>
          <w:rFonts w:ascii="Aptos" w:hAnsi="Aptos" w:cstheme="minorHAnsi"/>
          <w:sz w:val="22"/>
          <w:szCs w:val="22"/>
        </w:rPr>
        <w:t>for  degree</w:t>
      </w:r>
      <w:proofErr w:type="gramEnd"/>
      <w:r w:rsidRPr="00E66BB0">
        <w:rPr>
          <w:rFonts w:ascii="Aptos" w:hAnsi="Aptos" w:cstheme="minorHAnsi"/>
          <w:sz w:val="22"/>
          <w:szCs w:val="22"/>
        </w:rPr>
        <w:t xml:space="preserve"> apprenticeships and skills across the University to deliver an excellent student experience, excellent student outcomes and ensure high quality provision. As part of the Deputy Vice-Chancellor (Education)’s senior team, contribute to ensuring an innovative, inclusive, inspiring and collaborative approach in all it does. </w:t>
      </w:r>
    </w:p>
    <w:p w14:paraId="5B30A8DB" w14:textId="07110D95" w:rsidR="002A5AA8" w:rsidRDefault="002A5AA8" w:rsidP="00EA5056">
      <w:pPr>
        <w:pStyle w:val="TableParagraph"/>
        <w:ind w:right="81"/>
        <w:jc w:val="both"/>
        <w:rPr>
          <w:rFonts w:ascii="Aptos" w:hAnsi="Aptos"/>
          <w:sz w:val="22"/>
          <w:szCs w:val="22"/>
        </w:rPr>
      </w:pPr>
    </w:p>
    <w:p w14:paraId="2C6641ED" w14:textId="77777777" w:rsidR="00B803DD" w:rsidRPr="00B803DD" w:rsidRDefault="00B803DD" w:rsidP="00B803DD">
      <w:pPr>
        <w:pStyle w:val="Heading3"/>
        <w:ind w:left="0"/>
        <w:rPr>
          <w:rFonts w:ascii="Aptos" w:eastAsia="Aptos" w:hAnsi="Aptos" w:cs="Aptos"/>
          <w:color w:val="000000" w:themeColor="text1"/>
          <w:sz w:val="22"/>
          <w:szCs w:val="22"/>
        </w:rPr>
      </w:pPr>
      <w:r w:rsidRPr="00B803DD">
        <w:rPr>
          <w:rFonts w:ascii="Aptos" w:eastAsia="Aptos" w:hAnsi="Aptos" w:cs="Aptos"/>
          <w:b/>
          <w:bCs/>
          <w:color w:val="000000" w:themeColor="text1"/>
          <w:sz w:val="22"/>
          <w:szCs w:val="22"/>
        </w:rPr>
        <w:t>The responsibilities</w:t>
      </w:r>
      <w:r w:rsidRPr="00B803DD">
        <w:rPr>
          <w:rFonts w:ascii="Aptos" w:eastAsia="Aptos" w:hAnsi="Aptos" w:cs="Aptos"/>
          <w:color w:val="000000" w:themeColor="text1"/>
          <w:sz w:val="22"/>
          <w:szCs w:val="22"/>
        </w:rPr>
        <w:t>:</w:t>
      </w:r>
    </w:p>
    <w:p w14:paraId="69FBD8D8"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sz w:val="22"/>
          <w:szCs w:val="22"/>
        </w:rPr>
      </w:pPr>
      <w:r w:rsidRPr="00B803DD">
        <w:rPr>
          <w:rFonts w:asciiTheme="minorHAnsi" w:hAnsiTheme="minorHAnsi"/>
          <w:sz w:val="22"/>
          <w:szCs w:val="22"/>
        </w:rPr>
        <w:t>To act as an ambassador for the University, raising its profile regionally, nationally and internationally.</w:t>
      </w:r>
    </w:p>
    <w:p w14:paraId="7DBAB5B3"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sz w:val="22"/>
          <w:szCs w:val="22"/>
        </w:rPr>
      </w:pPr>
      <w:r w:rsidRPr="00B803DD">
        <w:rPr>
          <w:rFonts w:ascii="Aptos" w:hAnsi="Aptos" w:cstheme="minorHAnsi"/>
          <w:sz w:val="22"/>
          <w:szCs w:val="22"/>
        </w:rPr>
        <w:t xml:space="preserve">To be responsible for the academic portfolio in the Faculty, including the development, delivery and quality of provision. </w:t>
      </w:r>
    </w:p>
    <w:p w14:paraId="7ED98F0E"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sz w:val="22"/>
          <w:szCs w:val="22"/>
        </w:rPr>
      </w:pPr>
      <w:r w:rsidRPr="00B803DD">
        <w:rPr>
          <w:rFonts w:asciiTheme="minorHAnsi" w:hAnsiTheme="minorHAnsi"/>
          <w:sz w:val="22"/>
          <w:szCs w:val="22"/>
        </w:rPr>
        <w:t>To maintain excellent working relationships within the University and beyond, promoting equality, diversity and inclusion in working and educational practice, and acting as a role model for the University’s values.</w:t>
      </w:r>
    </w:p>
    <w:p w14:paraId="7B52162D" w14:textId="068629B0"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sz w:val="22"/>
          <w:szCs w:val="22"/>
        </w:rPr>
      </w:pPr>
      <w:r w:rsidRPr="00B803DD">
        <w:rPr>
          <w:rFonts w:ascii="Aptos" w:hAnsi="Aptos"/>
          <w:sz w:val="22"/>
          <w:szCs w:val="22"/>
        </w:rPr>
        <w:t>To lead, enable and manage senior leadership team</w:t>
      </w:r>
      <w:r w:rsidR="007C716C">
        <w:rPr>
          <w:rFonts w:ascii="Aptos" w:hAnsi="Aptos"/>
          <w:sz w:val="22"/>
          <w:szCs w:val="22"/>
        </w:rPr>
        <w:t>s</w:t>
      </w:r>
      <w:r w:rsidRPr="00B803DD">
        <w:rPr>
          <w:rFonts w:ascii="Aptos" w:hAnsi="Aptos"/>
          <w:sz w:val="22"/>
          <w:szCs w:val="22"/>
        </w:rPr>
        <w:t xml:space="preserve"> to drive performance through role modelling the culture framework and people management practices.</w:t>
      </w:r>
    </w:p>
    <w:p w14:paraId="1729B390"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cstheme="minorHAnsi"/>
          <w:sz w:val="22"/>
          <w:szCs w:val="22"/>
        </w:rPr>
      </w:pPr>
      <w:r w:rsidRPr="00B803DD">
        <w:rPr>
          <w:rFonts w:ascii="Aptos" w:hAnsi="Aptos" w:cstheme="minorHAnsi"/>
          <w:sz w:val="22"/>
          <w:szCs w:val="22"/>
        </w:rPr>
        <w:t>To be accountable for students’ excellent academic experience and outcomes, ensuring that the Faculty’s provision is above the minimum thresholds for the B3 indicators set by the Office for Students and makes a positive contribution to the University’s submissions to external quality assessments, including the Teaching Excellence Framework.</w:t>
      </w:r>
    </w:p>
    <w:p w14:paraId="35DA4E7D" w14:textId="77777777" w:rsidR="00B803DD" w:rsidRPr="00B803DD" w:rsidRDefault="00B803DD" w:rsidP="00B803DD">
      <w:pPr>
        <w:pStyle w:val="TableParagraph"/>
        <w:numPr>
          <w:ilvl w:val="0"/>
          <w:numId w:val="38"/>
        </w:numPr>
        <w:rPr>
          <w:rFonts w:ascii="Aptos" w:hAnsi="Aptos" w:cstheme="minorHAnsi"/>
          <w:sz w:val="22"/>
          <w:szCs w:val="22"/>
        </w:rPr>
      </w:pPr>
      <w:r w:rsidRPr="00B803DD">
        <w:rPr>
          <w:rFonts w:ascii="Aptos" w:hAnsi="Aptos" w:cstheme="minorHAnsi"/>
          <w:sz w:val="22"/>
          <w:szCs w:val="22"/>
        </w:rPr>
        <w:t xml:space="preserve">To be accountable for achieving home and international recruitment targets, working with the Deputy Vice-Chancellor (Commercial), the Home Recruitment team and the International Office. </w:t>
      </w:r>
    </w:p>
    <w:p w14:paraId="1301ED93"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cstheme="minorHAnsi"/>
          <w:sz w:val="22"/>
          <w:szCs w:val="22"/>
        </w:rPr>
      </w:pPr>
      <w:r w:rsidRPr="00B803DD">
        <w:rPr>
          <w:rFonts w:ascii="Aptos" w:hAnsi="Aptos" w:cstheme="minorHAnsi"/>
          <w:sz w:val="22"/>
          <w:szCs w:val="22"/>
        </w:rPr>
        <w:t>To provide strategic leadership of research and knowledge exchange activity in the Faculty, working with the Pro Vice-Chancellor (Research and Global Engagement) to ensure the Faculty’s positive contribution to the Research Excellence Framework and the Knowledge Exchange Framework.</w:t>
      </w:r>
    </w:p>
    <w:p w14:paraId="4C03E3EA" w14:textId="77777777" w:rsidR="00B803DD" w:rsidRPr="00B803DD" w:rsidRDefault="00B803DD" w:rsidP="00B803DD">
      <w:pPr>
        <w:pStyle w:val="ListParagraph"/>
        <w:numPr>
          <w:ilvl w:val="0"/>
          <w:numId w:val="38"/>
        </w:numPr>
        <w:rPr>
          <w:rFonts w:ascii="Aptos" w:hAnsi="Aptos" w:cstheme="minorHAnsi"/>
          <w:sz w:val="22"/>
          <w:szCs w:val="22"/>
        </w:rPr>
      </w:pPr>
      <w:r w:rsidRPr="00B803DD">
        <w:rPr>
          <w:rFonts w:ascii="Aptos" w:hAnsi="Aptos" w:cstheme="minorHAnsi"/>
          <w:sz w:val="22"/>
          <w:szCs w:val="22"/>
        </w:rPr>
        <w:t xml:space="preserve">To ensure the academic staff in the Faculty are supported and developed to deliver excellent outcomes. </w:t>
      </w:r>
    </w:p>
    <w:p w14:paraId="4C4B54BC" w14:textId="77777777" w:rsidR="00B803DD" w:rsidRPr="00B803DD" w:rsidRDefault="00B803DD" w:rsidP="00B803DD">
      <w:pPr>
        <w:pStyle w:val="ListParagraph"/>
        <w:numPr>
          <w:ilvl w:val="0"/>
          <w:numId w:val="38"/>
        </w:numPr>
        <w:rPr>
          <w:rFonts w:ascii="Aptos" w:hAnsi="Aptos" w:cstheme="minorHAnsi"/>
          <w:sz w:val="22"/>
          <w:szCs w:val="22"/>
        </w:rPr>
      </w:pPr>
      <w:r w:rsidRPr="00B803DD">
        <w:rPr>
          <w:rFonts w:ascii="Aptos" w:hAnsi="Aptos" w:cstheme="minorHAnsi"/>
          <w:sz w:val="22"/>
          <w:szCs w:val="22"/>
        </w:rPr>
        <w:t>To deliver the expected contributions of the Faculty to the University’s strategic plan and its supporting plans.</w:t>
      </w:r>
    </w:p>
    <w:p w14:paraId="00FE8A24"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cstheme="minorHAnsi"/>
          <w:sz w:val="22"/>
          <w:szCs w:val="22"/>
        </w:rPr>
      </w:pPr>
      <w:r w:rsidRPr="00B803DD">
        <w:rPr>
          <w:rFonts w:ascii="Aptos" w:hAnsi="Aptos" w:cstheme="minorHAnsi"/>
          <w:sz w:val="22"/>
          <w:szCs w:val="22"/>
        </w:rPr>
        <w:t xml:space="preserve">To ensure, and be accountable for, compliance and high performance for the Faculty in relation to all quality and regulatory frameworks, including those set by professional, statutory, and regulatory bodies (PSRBs). </w:t>
      </w:r>
    </w:p>
    <w:p w14:paraId="40063263"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cstheme="minorHAnsi"/>
          <w:sz w:val="22"/>
          <w:szCs w:val="22"/>
        </w:rPr>
      </w:pPr>
      <w:r w:rsidRPr="00B803DD">
        <w:rPr>
          <w:rFonts w:ascii="Aptos" w:hAnsi="Aptos" w:cstheme="minorHAnsi"/>
          <w:sz w:val="22"/>
          <w:szCs w:val="22"/>
        </w:rPr>
        <w:t xml:space="preserve">To lead the Faculty’s engagement with, and response to, the National Student Survey and other surveys, working with other colleagues as appropriate. </w:t>
      </w:r>
    </w:p>
    <w:p w14:paraId="48C7D95B"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cstheme="minorHAnsi"/>
          <w:sz w:val="22"/>
          <w:szCs w:val="22"/>
        </w:rPr>
      </w:pPr>
      <w:r w:rsidRPr="00B803DD">
        <w:rPr>
          <w:rFonts w:ascii="Aptos" w:hAnsi="Aptos" w:cstheme="minorHAnsi"/>
          <w:sz w:val="22"/>
          <w:szCs w:val="22"/>
        </w:rPr>
        <w:t xml:space="preserve">To Chair the Faculty Senior Leadership Committee and the Faculty Education Committee, plus other University Committees and steering groups as required. </w:t>
      </w:r>
    </w:p>
    <w:p w14:paraId="35EA51C0"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cstheme="minorHAnsi"/>
          <w:sz w:val="22"/>
          <w:szCs w:val="22"/>
        </w:rPr>
      </w:pPr>
      <w:r w:rsidRPr="00B803DD">
        <w:rPr>
          <w:rFonts w:ascii="Aptos" w:hAnsi="Aptos" w:cstheme="minorHAnsi"/>
          <w:sz w:val="22"/>
          <w:szCs w:val="22"/>
        </w:rPr>
        <w:t xml:space="preserve">To effectively and efficiently manage, and be accountable for, the Faculty’s budget to ensure financial sustainability and delivery within the agreed resource envelope. </w:t>
      </w:r>
    </w:p>
    <w:p w14:paraId="794EF67B"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cstheme="minorHAnsi"/>
          <w:sz w:val="22"/>
          <w:szCs w:val="22"/>
        </w:rPr>
      </w:pPr>
      <w:r w:rsidRPr="00B803DD">
        <w:rPr>
          <w:rFonts w:ascii="Aptos" w:hAnsi="Aptos" w:cstheme="minorHAnsi"/>
          <w:sz w:val="22"/>
          <w:szCs w:val="22"/>
        </w:rPr>
        <w:t>To promote and represent the Faculty and its academic areas regionally, nationally and internationally, as appropriate.</w:t>
      </w:r>
    </w:p>
    <w:p w14:paraId="6552D4AD"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cstheme="minorHAnsi"/>
          <w:sz w:val="22"/>
          <w:szCs w:val="22"/>
        </w:rPr>
      </w:pPr>
      <w:r w:rsidRPr="00B803DD">
        <w:rPr>
          <w:rFonts w:ascii="Aptos" w:hAnsi="Aptos" w:cstheme="minorHAnsi"/>
          <w:sz w:val="22"/>
          <w:szCs w:val="22"/>
        </w:rPr>
        <w:t xml:space="preserve">To advise the Deputy Vice-Chancellor (Education) generally on matters pertaining to the Faculty </w:t>
      </w:r>
      <w:r w:rsidRPr="00B803DD">
        <w:rPr>
          <w:rFonts w:ascii="Aptos" w:hAnsi="Aptos" w:cstheme="minorHAnsi"/>
          <w:sz w:val="22"/>
          <w:szCs w:val="22"/>
        </w:rPr>
        <w:lastRenderedPageBreak/>
        <w:t>and its academic areas.</w:t>
      </w:r>
    </w:p>
    <w:p w14:paraId="493C9303" w14:textId="77777777" w:rsidR="00B803DD" w:rsidRPr="00B803DD" w:rsidRDefault="00B803DD" w:rsidP="00B803DD">
      <w:pPr>
        <w:pStyle w:val="TableParagraph"/>
        <w:tabs>
          <w:tab w:val="left" w:pos="445"/>
        </w:tabs>
        <w:spacing w:line="280" w:lineRule="exact"/>
        <w:ind w:left="85" w:right="280"/>
        <w:jc w:val="both"/>
        <w:rPr>
          <w:rFonts w:asciiTheme="minorHAnsi" w:hAnsiTheme="minorHAnsi" w:cstheme="minorBidi"/>
          <w:sz w:val="22"/>
          <w:szCs w:val="22"/>
        </w:rPr>
      </w:pPr>
    </w:p>
    <w:p w14:paraId="33E0B79A" w14:textId="77777777" w:rsidR="00B803DD" w:rsidRPr="00B803DD" w:rsidRDefault="00B803DD" w:rsidP="00B803DD">
      <w:pPr>
        <w:pStyle w:val="TableParagraph"/>
        <w:tabs>
          <w:tab w:val="left" w:pos="445"/>
        </w:tabs>
        <w:spacing w:line="280" w:lineRule="exact"/>
        <w:ind w:right="280"/>
        <w:jc w:val="both"/>
        <w:rPr>
          <w:rFonts w:asciiTheme="minorHAnsi" w:hAnsiTheme="minorHAnsi" w:cstheme="minorHAnsi"/>
          <w:sz w:val="22"/>
          <w:szCs w:val="22"/>
        </w:rPr>
      </w:pPr>
    </w:p>
    <w:p w14:paraId="4EF05CCC" w14:textId="536BC3F3" w:rsidR="00B803DD" w:rsidRPr="00174B5A" w:rsidRDefault="00B803DD" w:rsidP="00B803DD">
      <w:pPr>
        <w:pStyle w:val="TableParagraph"/>
        <w:numPr>
          <w:ilvl w:val="0"/>
          <w:numId w:val="38"/>
        </w:numPr>
        <w:adjustRightInd/>
        <w:rPr>
          <w:rFonts w:ascii="Aptos" w:hAnsi="Aptos" w:cstheme="minorHAnsi"/>
          <w:sz w:val="22"/>
          <w:szCs w:val="22"/>
        </w:rPr>
      </w:pPr>
      <w:r w:rsidRPr="00174B5A">
        <w:rPr>
          <w:rFonts w:ascii="Aptos" w:hAnsi="Aptos" w:cstheme="minorHAnsi"/>
          <w:sz w:val="22"/>
          <w:szCs w:val="22"/>
        </w:rPr>
        <w:t>To provide strategic leadership and be accountable for degree apprenticeship and skills provision across the University to deliver growth and high quality</w:t>
      </w:r>
      <w:r w:rsidR="00973C76">
        <w:rPr>
          <w:rFonts w:ascii="Aptos" w:hAnsi="Aptos" w:cstheme="minorHAnsi"/>
          <w:sz w:val="22"/>
          <w:szCs w:val="22"/>
        </w:rPr>
        <w:t xml:space="preserve">. </w:t>
      </w:r>
    </w:p>
    <w:p w14:paraId="7624CD61" w14:textId="77777777" w:rsidR="00B803DD" w:rsidRPr="00174B5A" w:rsidRDefault="00B803DD" w:rsidP="00B803DD">
      <w:pPr>
        <w:pStyle w:val="TableParagraph"/>
        <w:numPr>
          <w:ilvl w:val="0"/>
          <w:numId w:val="38"/>
        </w:numPr>
        <w:adjustRightInd/>
        <w:rPr>
          <w:rFonts w:ascii="Aptos" w:hAnsi="Aptos" w:cstheme="minorHAnsi"/>
          <w:sz w:val="22"/>
          <w:szCs w:val="22"/>
        </w:rPr>
      </w:pPr>
      <w:r w:rsidRPr="00174B5A">
        <w:rPr>
          <w:rFonts w:ascii="Aptos" w:hAnsi="Aptos" w:cstheme="minorHAnsi"/>
          <w:sz w:val="22"/>
          <w:szCs w:val="22"/>
        </w:rPr>
        <w:t>To be a member of the Deputy Vice-Chancellor (Education)’s senior team and perform other relevant duties as directed by the Deputy Vice-Chancellor (Education).</w:t>
      </w:r>
    </w:p>
    <w:p w14:paraId="7CE8092E"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cstheme="minorHAnsi"/>
          <w:sz w:val="22"/>
          <w:szCs w:val="22"/>
        </w:rPr>
      </w:pPr>
      <w:r w:rsidRPr="00B803DD">
        <w:rPr>
          <w:rFonts w:ascii="Aptos" w:hAnsi="Aptos" w:cstheme="minorHAnsi"/>
          <w:sz w:val="22"/>
          <w:szCs w:val="22"/>
        </w:rPr>
        <w:t xml:space="preserve">To work collaboratively with colleagues across the University to support the Deputy Vice-Chancellor (Education) in effective delivery of key aspects of the Student Success Plan and the Access and Participation Plan and support the preparation of submissions for external quality and regulatory assessments. </w:t>
      </w:r>
    </w:p>
    <w:p w14:paraId="6CB52F28" w14:textId="77777777" w:rsidR="00B803DD" w:rsidRPr="00B803DD" w:rsidRDefault="00B803DD" w:rsidP="00B803DD">
      <w:pPr>
        <w:pStyle w:val="TableParagraph"/>
        <w:numPr>
          <w:ilvl w:val="0"/>
          <w:numId w:val="38"/>
        </w:numPr>
        <w:tabs>
          <w:tab w:val="left" w:pos="445"/>
        </w:tabs>
        <w:adjustRightInd/>
        <w:ind w:right="84"/>
        <w:jc w:val="both"/>
        <w:rPr>
          <w:rFonts w:ascii="Aptos" w:hAnsi="Aptos"/>
          <w:sz w:val="22"/>
          <w:szCs w:val="22"/>
        </w:rPr>
      </w:pPr>
      <w:r w:rsidRPr="00B803DD">
        <w:rPr>
          <w:rFonts w:ascii="Aptos" w:hAnsi="Aptos"/>
          <w:sz w:val="22"/>
          <w:szCs w:val="22"/>
        </w:rPr>
        <w:t xml:space="preserve">To influence policy and practice at regional and national level and, as appropriate, shape the views of national policy makers and media </w:t>
      </w:r>
      <w:r w:rsidRPr="00B803DD">
        <w:rPr>
          <w:rFonts w:ascii="Aptos" w:hAnsi="Aptos"/>
          <w:spacing w:val="-2"/>
          <w:sz w:val="22"/>
          <w:szCs w:val="22"/>
        </w:rPr>
        <w:t>'influencers’.</w:t>
      </w:r>
    </w:p>
    <w:p w14:paraId="7DDEFEB3" w14:textId="77777777" w:rsidR="00B803DD" w:rsidRPr="00B803DD" w:rsidRDefault="00B803DD" w:rsidP="00B803DD">
      <w:pPr>
        <w:pStyle w:val="TableParagraph"/>
        <w:numPr>
          <w:ilvl w:val="0"/>
          <w:numId w:val="38"/>
        </w:numPr>
        <w:tabs>
          <w:tab w:val="left" w:pos="445"/>
        </w:tabs>
        <w:adjustRightInd/>
        <w:ind w:right="84"/>
        <w:jc w:val="both"/>
        <w:rPr>
          <w:rFonts w:ascii="Aptos" w:hAnsi="Aptos"/>
          <w:sz w:val="22"/>
          <w:szCs w:val="22"/>
        </w:rPr>
      </w:pPr>
      <w:r w:rsidRPr="00B803DD">
        <w:rPr>
          <w:rFonts w:ascii="Aptos" w:hAnsi="Aptos"/>
          <w:spacing w:val="-2"/>
          <w:sz w:val="22"/>
          <w:szCs w:val="22"/>
        </w:rPr>
        <w:t>To officiate at graduation ceremonies as directed by the Vice-Chancellor and Chief Executive</w:t>
      </w:r>
    </w:p>
    <w:p w14:paraId="6EDE0BE4" w14:textId="77777777" w:rsidR="00B803DD" w:rsidRPr="00B803DD" w:rsidRDefault="00B803DD" w:rsidP="00B803DD">
      <w:pPr>
        <w:pStyle w:val="TableParagraph"/>
        <w:numPr>
          <w:ilvl w:val="0"/>
          <w:numId w:val="38"/>
        </w:numPr>
        <w:tabs>
          <w:tab w:val="left" w:pos="445"/>
        </w:tabs>
        <w:adjustRightInd/>
        <w:ind w:right="84"/>
        <w:jc w:val="both"/>
        <w:rPr>
          <w:rFonts w:ascii="Aptos" w:hAnsi="Aptos"/>
          <w:sz w:val="22"/>
          <w:szCs w:val="22"/>
        </w:rPr>
      </w:pPr>
      <w:r w:rsidRPr="00B803DD">
        <w:rPr>
          <w:rFonts w:ascii="Aptos" w:hAnsi="Aptos"/>
          <w:spacing w:val="-13"/>
          <w:sz w:val="22"/>
          <w:szCs w:val="22"/>
        </w:rPr>
        <w:t xml:space="preserve">To </w:t>
      </w:r>
      <w:r w:rsidRPr="00B803DD">
        <w:rPr>
          <w:rFonts w:ascii="Aptos" w:hAnsi="Aptos"/>
          <w:sz w:val="22"/>
          <w:szCs w:val="22"/>
        </w:rPr>
        <w:t>advise</w:t>
      </w:r>
      <w:r w:rsidRPr="00B803DD">
        <w:rPr>
          <w:rFonts w:ascii="Aptos" w:hAnsi="Aptos"/>
          <w:spacing w:val="-12"/>
          <w:sz w:val="22"/>
          <w:szCs w:val="22"/>
        </w:rPr>
        <w:t xml:space="preserve"> </w:t>
      </w:r>
      <w:r w:rsidRPr="00B803DD">
        <w:rPr>
          <w:rFonts w:ascii="Aptos" w:hAnsi="Aptos"/>
          <w:sz w:val="22"/>
          <w:szCs w:val="22"/>
        </w:rPr>
        <w:t>the</w:t>
      </w:r>
      <w:r w:rsidRPr="00B803DD">
        <w:rPr>
          <w:rFonts w:ascii="Aptos" w:hAnsi="Aptos"/>
          <w:spacing w:val="-13"/>
          <w:sz w:val="22"/>
          <w:szCs w:val="22"/>
        </w:rPr>
        <w:t xml:space="preserve"> </w:t>
      </w:r>
      <w:r w:rsidRPr="00B803DD">
        <w:rPr>
          <w:rFonts w:ascii="Aptos" w:hAnsi="Aptos"/>
          <w:sz w:val="22"/>
          <w:szCs w:val="22"/>
        </w:rPr>
        <w:t>University</w:t>
      </w:r>
      <w:r w:rsidRPr="00B803DD">
        <w:rPr>
          <w:rFonts w:ascii="Aptos" w:hAnsi="Aptos"/>
          <w:spacing w:val="-11"/>
          <w:sz w:val="22"/>
          <w:szCs w:val="22"/>
        </w:rPr>
        <w:t xml:space="preserve"> </w:t>
      </w:r>
      <w:r w:rsidRPr="00B803DD">
        <w:rPr>
          <w:rFonts w:ascii="Aptos" w:hAnsi="Aptos"/>
          <w:sz w:val="22"/>
          <w:szCs w:val="22"/>
        </w:rPr>
        <w:t>Executive</w:t>
      </w:r>
      <w:r w:rsidRPr="00B803DD">
        <w:rPr>
          <w:rFonts w:ascii="Aptos" w:hAnsi="Aptos"/>
          <w:spacing w:val="-13"/>
          <w:sz w:val="22"/>
          <w:szCs w:val="22"/>
        </w:rPr>
        <w:t xml:space="preserve"> </w:t>
      </w:r>
      <w:r w:rsidRPr="00B803DD">
        <w:rPr>
          <w:rFonts w:ascii="Aptos" w:hAnsi="Aptos"/>
          <w:sz w:val="22"/>
          <w:szCs w:val="22"/>
        </w:rPr>
        <w:t>on</w:t>
      </w:r>
      <w:r w:rsidRPr="00B803DD">
        <w:rPr>
          <w:rFonts w:ascii="Aptos" w:hAnsi="Aptos"/>
          <w:spacing w:val="-5"/>
          <w:sz w:val="22"/>
          <w:szCs w:val="22"/>
        </w:rPr>
        <w:t xml:space="preserve"> </w:t>
      </w:r>
      <w:r w:rsidRPr="00B803DD">
        <w:rPr>
          <w:rFonts w:ascii="Aptos" w:hAnsi="Aptos"/>
          <w:sz w:val="22"/>
          <w:szCs w:val="22"/>
        </w:rPr>
        <w:t>the</w:t>
      </w:r>
      <w:r w:rsidRPr="00B803DD">
        <w:rPr>
          <w:rFonts w:ascii="Aptos" w:hAnsi="Aptos"/>
          <w:spacing w:val="-13"/>
          <w:sz w:val="22"/>
          <w:szCs w:val="22"/>
        </w:rPr>
        <w:t xml:space="preserve"> </w:t>
      </w:r>
      <w:r w:rsidRPr="00B803DD">
        <w:rPr>
          <w:rFonts w:ascii="Aptos" w:hAnsi="Aptos"/>
          <w:sz w:val="22"/>
          <w:szCs w:val="22"/>
        </w:rPr>
        <w:t>current</w:t>
      </w:r>
      <w:r w:rsidRPr="00B803DD">
        <w:rPr>
          <w:rFonts w:ascii="Aptos" w:hAnsi="Aptos"/>
          <w:spacing w:val="-12"/>
          <w:sz w:val="22"/>
          <w:szCs w:val="22"/>
        </w:rPr>
        <w:t xml:space="preserve"> </w:t>
      </w:r>
      <w:r w:rsidRPr="00B803DD">
        <w:rPr>
          <w:rFonts w:ascii="Aptos" w:hAnsi="Aptos"/>
          <w:sz w:val="22"/>
          <w:szCs w:val="22"/>
        </w:rPr>
        <w:t>and</w:t>
      </w:r>
      <w:r w:rsidRPr="00B803DD">
        <w:rPr>
          <w:rFonts w:ascii="Aptos" w:hAnsi="Aptos"/>
          <w:spacing w:val="-12"/>
          <w:sz w:val="22"/>
          <w:szCs w:val="22"/>
        </w:rPr>
        <w:t xml:space="preserve"> </w:t>
      </w:r>
      <w:r w:rsidRPr="00B803DD">
        <w:rPr>
          <w:rFonts w:ascii="Aptos" w:hAnsi="Aptos"/>
          <w:sz w:val="22"/>
          <w:szCs w:val="22"/>
        </w:rPr>
        <w:t>future</w:t>
      </w:r>
      <w:r w:rsidRPr="00B803DD">
        <w:rPr>
          <w:rFonts w:ascii="Aptos" w:hAnsi="Aptos"/>
          <w:spacing w:val="-12"/>
          <w:sz w:val="22"/>
          <w:szCs w:val="22"/>
        </w:rPr>
        <w:t xml:space="preserve"> </w:t>
      </w:r>
      <w:r w:rsidRPr="00B803DD">
        <w:rPr>
          <w:rFonts w:ascii="Aptos" w:hAnsi="Aptos"/>
          <w:sz w:val="22"/>
          <w:szCs w:val="22"/>
        </w:rPr>
        <w:t>policy</w:t>
      </w:r>
      <w:r w:rsidRPr="00B803DD">
        <w:rPr>
          <w:rFonts w:ascii="Aptos" w:hAnsi="Aptos"/>
          <w:spacing w:val="-12"/>
          <w:sz w:val="22"/>
          <w:szCs w:val="22"/>
        </w:rPr>
        <w:t xml:space="preserve"> </w:t>
      </w:r>
      <w:r w:rsidRPr="00B803DD">
        <w:rPr>
          <w:rFonts w:ascii="Aptos" w:hAnsi="Aptos"/>
          <w:sz w:val="22"/>
          <w:szCs w:val="22"/>
        </w:rPr>
        <w:t>environment within</w:t>
      </w:r>
      <w:r w:rsidRPr="00B803DD">
        <w:rPr>
          <w:rFonts w:ascii="Aptos" w:hAnsi="Aptos"/>
          <w:spacing w:val="-4"/>
          <w:sz w:val="22"/>
          <w:szCs w:val="22"/>
        </w:rPr>
        <w:t xml:space="preserve"> the portfolio area.</w:t>
      </w:r>
    </w:p>
    <w:p w14:paraId="577B1533" w14:textId="77777777" w:rsidR="00B803DD" w:rsidRPr="00B803DD" w:rsidRDefault="00B803DD" w:rsidP="00B803DD">
      <w:pPr>
        <w:pStyle w:val="TableParagraph"/>
        <w:numPr>
          <w:ilvl w:val="0"/>
          <w:numId w:val="38"/>
        </w:numPr>
        <w:tabs>
          <w:tab w:val="left" w:pos="445"/>
        </w:tabs>
        <w:adjustRightInd/>
        <w:spacing w:line="270" w:lineRule="atLeast"/>
        <w:ind w:right="84"/>
        <w:jc w:val="both"/>
        <w:rPr>
          <w:rFonts w:ascii="Aptos" w:hAnsi="Aptos"/>
          <w:sz w:val="22"/>
          <w:szCs w:val="22"/>
        </w:rPr>
      </w:pPr>
      <w:r w:rsidRPr="00B803DD">
        <w:rPr>
          <w:rFonts w:ascii="Aptos" w:hAnsi="Aptos"/>
          <w:sz w:val="22"/>
          <w:szCs w:val="22"/>
        </w:rPr>
        <w:t>To represent the University on professional and representative bodies, to ensure the University’s interests are widely understood.</w:t>
      </w:r>
    </w:p>
    <w:p w14:paraId="27E92A9B" w14:textId="77777777" w:rsidR="00B803DD" w:rsidRPr="00B803DD" w:rsidRDefault="00B803DD" w:rsidP="00B803DD">
      <w:pPr>
        <w:pStyle w:val="TableParagraph"/>
        <w:numPr>
          <w:ilvl w:val="0"/>
          <w:numId w:val="38"/>
        </w:numPr>
        <w:tabs>
          <w:tab w:val="left" w:pos="445"/>
        </w:tabs>
        <w:adjustRightInd/>
        <w:spacing w:line="280" w:lineRule="exact"/>
        <w:ind w:right="280"/>
        <w:jc w:val="both"/>
        <w:rPr>
          <w:rFonts w:ascii="Aptos" w:hAnsi="Aptos" w:cstheme="minorHAnsi"/>
          <w:sz w:val="22"/>
          <w:szCs w:val="22"/>
        </w:rPr>
      </w:pPr>
      <w:r w:rsidRPr="00B803DD">
        <w:rPr>
          <w:rFonts w:ascii="Aptos" w:hAnsi="Aptos"/>
          <w:sz w:val="22"/>
          <w:szCs w:val="22"/>
        </w:rPr>
        <w:t>To undertake any other reasonable duties as required by the University Executive.</w:t>
      </w:r>
    </w:p>
    <w:p w14:paraId="02515124" w14:textId="57837C2D" w:rsidR="00C73C47" w:rsidRDefault="32FE7C15" w:rsidP="00C73C47">
      <w:pPr>
        <w:widowControl/>
        <w:spacing w:before="240" w:line="259" w:lineRule="auto"/>
        <w:rPr>
          <w:rFonts w:ascii="Aptos" w:eastAsia="Aptos" w:hAnsi="Aptos" w:cs="Aptos"/>
          <w:b/>
          <w:bCs/>
          <w:color w:val="000000" w:themeColor="text1"/>
        </w:rPr>
      </w:pPr>
      <w:r w:rsidRPr="774B6357">
        <w:rPr>
          <w:rFonts w:ascii="Aptos" w:eastAsia="Aptos" w:hAnsi="Aptos" w:cs="Aptos"/>
          <w:b/>
          <w:bCs/>
          <w:color w:val="000000" w:themeColor="text1"/>
        </w:rPr>
        <w:t>Special circumstances:</w:t>
      </w:r>
      <w:r w:rsidR="00C73C47">
        <w:rPr>
          <w:rFonts w:ascii="Aptos" w:eastAsia="Aptos" w:hAnsi="Aptos" w:cs="Aptos"/>
          <w:b/>
          <w:bCs/>
          <w:color w:val="000000" w:themeColor="text1"/>
        </w:rPr>
        <w:t xml:space="preserve"> </w:t>
      </w:r>
    </w:p>
    <w:p w14:paraId="23AD25BF" w14:textId="34219C20" w:rsidR="100D6B74" w:rsidRDefault="00EA5056" w:rsidP="100D6B74">
      <w:pPr>
        <w:widowControl/>
        <w:rPr>
          <w:rFonts w:ascii="Aptos" w:hAnsi="Aptos" w:cs="Times New Roman"/>
        </w:rPr>
      </w:pPr>
      <w:r w:rsidRPr="00AF5072">
        <w:rPr>
          <w:rFonts w:ascii="Aptos" w:hAnsi="Aptos"/>
        </w:rPr>
        <w:t>National and international travel may be required.</w:t>
      </w:r>
    </w:p>
    <w:p w14:paraId="2744BCB3" w14:textId="77777777" w:rsidR="00D6329B" w:rsidRDefault="00D6329B" w:rsidP="00EA5056">
      <w:pPr>
        <w:widowControl/>
        <w:rPr>
          <w:rFonts w:ascii="Aptos" w:hAnsi="Aptos" w:cs="Times New Roman"/>
        </w:rPr>
      </w:pPr>
    </w:p>
    <w:p w14:paraId="568FF6CF" w14:textId="09679FB6" w:rsidR="00AF5E1D" w:rsidRPr="00AF5E1D" w:rsidRDefault="00C4628E" w:rsidP="00AF5E1D">
      <w:pPr>
        <w:pStyle w:val="Heading3"/>
        <w:kinsoku w:val="0"/>
        <w:overflowPunct w:val="0"/>
        <w:ind w:left="0"/>
        <w:rPr>
          <w:rFonts w:ascii="Aptos" w:hAnsi="Aptos"/>
          <w:b/>
          <w:bC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benefits:</w:t>
      </w:r>
    </w:p>
    <w:p w14:paraId="307CD8EE" w14:textId="77777777" w:rsidR="00D53A34" w:rsidRPr="00D53A34" w:rsidRDefault="00D53A34" w:rsidP="00D53A34">
      <w:pPr>
        <w:rPr>
          <w:rFonts w:ascii="Aptos" w:hAnsi="Aptos"/>
        </w:rPr>
      </w:pPr>
      <w:r w:rsidRPr="00D53A34">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D53A34" w:rsidRDefault="00D53A34" w:rsidP="00D53A34">
      <w:pPr>
        <w:rPr>
          <w:rFonts w:ascii="Aptos" w:hAnsi="Aptos"/>
        </w:rPr>
      </w:pPr>
    </w:p>
    <w:p w14:paraId="12BCFF72" w14:textId="2AD8D699" w:rsidR="00D53A34" w:rsidRPr="00D53A34" w:rsidRDefault="00D53A34" w:rsidP="00D53A34">
      <w:pPr>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D53A34" w:rsidRDefault="00D53A34" w:rsidP="00D53A34">
      <w:pPr>
        <w:rPr>
          <w:rFonts w:ascii="Aptos" w:hAnsi="Aptos"/>
        </w:rPr>
      </w:pPr>
    </w:p>
    <w:p w14:paraId="5EEDABCB" w14:textId="6766C9A1" w:rsidR="00D53A34" w:rsidRPr="00D53A34" w:rsidRDefault="00D53A34" w:rsidP="00D53A34">
      <w:pPr>
        <w:rPr>
          <w:rFonts w:ascii="Aptos" w:hAnsi="Aptos"/>
        </w:rPr>
      </w:pPr>
      <w:r w:rsidRPr="00D53A34">
        <w:rPr>
          <w:rFonts w:ascii="Aptos" w:hAnsi="Aptos"/>
        </w:rPr>
        <w:t xml:space="preserve">At Sunderland, we’re not just offering a job, we’re offering a place where you can grow, connect, and feel truly valued. </w:t>
      </w:r>
    </w:p>
    <w:p w14:paraId="5EE478AA" w14:textId="31D19E5A" w:rsidR="00C4628E" w:rsidRDefault="00C4628E">
      <w:pPr>
        <w:pStyle w:val="BodyText"/>
        <w:kinsoku w:val="0"/>
        <w:overflowPunct w:val="0"/>
        <w:spacing w:before="46"/>
        <w:rPr>
          <w:rFonts w:ascii="Aptos" w:hAnsi="Aptos"/>
          <w:sz w:val="20"/>
          <w:szCs w:val="20"/>
        </w:rPr>
      </w:pPr>
    </w:p>
    <w:p w14:paraId="7DF5FD80" w14:textId="77777777" w:rsidR="00D53A34" w:rsidRDefault="00D53A34">
      <w:pPr>
        <w:pStyle w:val="BodyText"/>
        <w:kinsoku w:val="0"/>
        <w:overflowPunct w:val="0"/>
        <w:rPr>
          <w:rFonts w:ascii="Aptos" w:hAnsi="Aptos" w:cs="Times New Roman"/>
          <w:sz w:val="20"/>
          <w:szCs w:val="20"/>
        </w:rPr>
        <w:sectPr w:rsidR="00D53A34" w:rsidSect="00D53A34">
          <w:type w:val="continuous"/>
          <w:pgSz w:w="11900" w:h="16840"/>
          <w:pgMar w:top="1440" w:right="1080" w:bottom="1440" w:left="1080" w:header="720" w:footer="720" w:gutter="0"/>
          <w:cols w:space="380"/>
          <w:noEndnote/>
          <w:docGrid w:linePitch="299"/>
        </w:sectPr>
      </w:pPr>
    </w:p>
    <w:p w14:paraId="610B1F58" w14:textId="7BA685CA" w:rsidR="00C4628E" w:rsidRDefault="00C4628E" w:rsidP="00D53A34">
      <w:pPr>
        <w:pStyle w:val="BodyText"/>
        <w:kinsoku w:val="0"/>
        <w:overflowPunct w:val="0"/>
        <w:ind w:right="271"/>
        <w:rPr>
          <w:rFonts w:ascii="Aptos" w:hAnsi="Aptos" w:cs="Calibri"/>
          <w:sz w:val="20"/>
          <w:szCs w:val="20"/>
        </w:rPr>
        <w:sectPr w:rsidR="00C4628E" w:rsidSect="00D53A34">
          <w:type w:val="continuous"/>
          <w:pgSz w:w="11900" w:h="16840"/>
          <w:pgMar w:top="1440" w:right="1080" w:bottom="1440" w:left="1080" w:header="720" w:footer="720" w:gutter="0"/>
          <w:cols w:num="2" w:space="720" w:equalWidth="0">
            <w:col w:w="6673" w:space="380"/>
            <w:col w:w="2687"/>
          </w:cols>
          <w:noEndnote/>
        </w:sectPr>
      </w:pPr>
    </w:p>
    <w:p w14:paraId="02BE58F3" w14:textId="77777777" w:rsidR="00D53A34" w:rsidRDefault="00D53A34" w:rsidP="00D53A34">
      <w:pPr>
        <w:pStyle w:val="Heading1"/>
        <w:kinsoku w:val="0"/>
        <w:overflowPunct w:val="0"/>
        <w:ind w:left="0"/>
        <w:rPr>
          <w:rFonts w:ascii="Aptos" w:hAnsi="Aptos"/>
          <w:b/>
          <w:bCs/>
          <w:spacing w:val="-2"/>
          <w:sz w:val="22"/>
          <w:szCs w:val="22"/>
        </w:rPr>
      </w:pPr>
    </w:p>
    <w:p w14:paraId="5B671DEB" w14:textId="77777777" w:rsidR="00D53A34" w:rsidRDefault="00D53A34" w:rsidP="00D53A34">
      <w:pPr>
        <w:pStyle w:val="Heading1"/>
        <w:kinsoku w:val="0"/>
        <w:overflowPunct w:val="0"/>
        <w:ind w:left="0"/>
        <w:rPr>
          <w:rFonts w:ascii="Aptos" w:hAnsi="Aptos"/>
          <w:b/>
          <w:bCs/>
          <w:spacing w:val="-2"/>
          <w:sz w:val="22"/>
          <w:szCs w:val="22"/>
        </w:rPr>
      </w:pPr>
    </w:p>
    <w:p w14:paraId="1DF3B0B1" w14:textId="2198DD4E" w:rsidR="00C4628E" w:rsidRDefault="00EE0E36" w:rsidP="00D53A34">
      <w:pPr>
        <w:pStyle w:val="Heading1"/>
        <w:kinsoku w:val="0"/>
        <w:overflowPunct w:val="0"/>
        <w:ind w:left="0"/>
        <w:rPr>
          <w:rFonts w:ascii="Aptos" w:hAnsi="Aptos"/>
          <w:b/>
          <w:bCs/>
          <w:spacing w:val="-5"/>
          <w:sz w:val="22"/>
          <w:szCs w:val="22"/>
        </w:rPr>
      </w:pPr>
      <w:r>
        <w:rPr>
          <w:rFonts w:ascii="Aptos" w:hAnsi="Aptos"/>
          <w:b/>
          <w:bCs/>
          <w:spacing w:val="-2"/>
          <w:sz w:val="22"/>
          <w:szCs w:val="22"/>
        </w:rPr>
        <w:t>Essential and Desirable Criteria</w:t>
      </w:r>
    </w:p>
    <w:p w14:paraId="28CE4B7F" w14:textId="77777777" w:rsidR="00C4628E" w:rsidRDefault="00C4628E" w:rsidP="00D53A34">
      <w:pPr>
        <w:pStyle w:val="Heading3"/>
        <w:kinsoku w:val="0"/>
        <w:overflowPunct w:val="0"/>
        <w:spacing w:before="36"/>
        <w:ind w:left="0"/>
        <w:rPr>
          <w:rFonts w:ascii="Aptos" w:hAnsi="Aptos"/>
          <w:spacing w:val="-4"/>
          <w:sz w:val="22"/>
          <w:szCs w:val="22"/>
        </w:rPr>
      </w:pPr>
      <w:r>
        <w:rPr>
          <w:rFonts w:ascii="Aptos" w:hAnsi="Aptos"/>
          <w:spacing w:val="-4"/>
          <w:sz w:val="22"/>
          <w:szCs w:val="22"/>
        </w:rPr>
        <w:t>Your</w:t>
      </w:r>
      <w:r>
        <w:rPr>
          <w:rFonts w:ascii="Aptos" w:hAnsi="Aptos"/>
          <w:spacing w:val="-20"/>
          <w:sz w:val="22"/>
          <w:szCs w:val="22"/>
        </w:rPr>
        <w:t xml:space="preserve"> </w:t>
      </w:r>
      <w:r>
        <w:rPr>
          <w:rFonts w:ascii="Aptos" w:hAnsi="Aptos"/>
          <w:spacing w:val="-4"/>
          <w:sz w:val="22"/>
          <w:szCs w:val="22"/>
        </w:rPr>
        <w:t>qualifications</w:t>
      </w:r>
      <w:r>
        <w:rPr>
          <w:rFonts w:ascii="Aptos" w:hAnsi="Aptos"/>
          <w:spacing w:val="-19"/>
          <w:sz w:val="22"/>
          <w:szCs w:val="22"/>
        </w:rPr>
        <w:t xml:space="preserve"> </w:t>
      </w:r>
      <w:r>
        <w:rPr>
          <w:rFonts w:ascii="Aptos" w:hAnsi="Aptos"/>
          <w:spacing w:val="-4"/>
          <w:sz w:val="22"/>
          <w:szCs w:val="22"/>
        </w:rPr>
        <w:t>include:</w:t>
      </w:r>
    </w:p>
    <w:p w14:paraId="7F766AAB" w14:textId="77777777" w:rsidR="00EE0E36" w:rsidRPr="00EE0E36" w:rsidRDefault="00EE0E36" w:rsidP="00EE0E36">
      <w:pPr>
        <w:pStyle w:val="ListParagraph"/>
        <w:numPr>
          <w:ilvl w:val="0"/>
          <w:numId w:val="35"/>
        </w:numPr>
        <w:spacing w:line="259" w:lineRule="auto"/>
        <w:ind w:left="261" w:hanging="261"/>
        <w:rPr>
          <w:rFonts w:asciiTheme="minorHAnsi" w:hAnsiTheme="minorHAnsi"/>
          <w:sz w:val="22"/>
          <w:szCs w:val="22"/>
        </w:rPr>
      </w:pPr>
      <w:r w:rsidRPr="00EE0E36">
        <w:rPr>
          <w:rFonts w:asciiTheme="minorHAnsi" w:hAnsiTheme="minorHAnsi"/>
          <w:sz w:val="22"/>
          <w:szCs w:val="22"/>
        </w:rPr>
        <w:t>Relevant Postgraduate {or higher) qualification or equivalent professional qualification.</w:t>
      </w:r>
    </w:p>
    <w:p w14:paraId="1BCC4B18" w14:textId="7DB5FDC5" w:rsidR="00EE0E36" w:rsidRPr="00EE0E36" w:rsidRDefault="00EE0E36" w:rsidP="00EE0E36">
      <w:pPr>
        <w:pStyle w:val="ListParagraph"/>
        <w:numPr>
          <w:ilvl w:val="0"/>
          <w:numId w:val="35"/>
        </w:numPr>
        <w:spacing w:line="259" w:lineRule="auto"/>
        <w:ind w:left="261" w:hanging="261"/>
        <w:rPr>
          <w:rFonts w:asciiTheme="minorHAnsi" w:hAnsiTheme="minorHAnsi"/>
          <w:sz w:val="22"/>
          <w:szCs w:val="22"/>
        </w:rPr>
      </w:pPr>
      <w:r w:rsidRPr="00EE0E36">
        <w:rPr>
          <w:rFonts w:asciiTheme="minorHAnsi" w:hAnsiTheme="minorHAnsi"/>
          <w:sz w:val="22"/>
          <w:szCs w:val="22"/>
        </w:rPr>
        <w:t>Higher education teaching qualification/membership of the Higher Education Academy</w:t>
      </w:r>
      <w:r w:rsidR="00494B55">
        <w:rPr>
          <w:rFonts w:asciiTheme="minorHAnsi" w:hAnsiTheme="minorHAnsi"/>
          <w:sz w:val="22"/>
          <w:szCs w:val="22"/>
        </w:rPr>
        <w:t xml:space="preserve"> (desirable)</w:t>
      </w:r>
    </w:p>
    <w:p w14:paraId="42017FBB" w14:textId="77777777" w:rsidR="00C4628E" w:rsidRDefault="00C4628E">
      <w:pPr>
        <w:pStyle w:val="BodyText"/>
        <w:kinsoku w:val="0"/>
        <w:overflowPunct w:val="0"/>
        <w:spacing w:before="42"/>
        <w:rPr>
          <w:rFonts w:ascii="Aptos" w:hAnsi="Aptos"/>
          <w:sz w:val="22"/>
          <w:szCs w:val="22"/>
        </w:rPr>
      </w:pPr>
    </w:p>
    <w:p w14:paraId="7FFED130" w14:textId="72BF27ED" w:rsidR="00AF5E1D" w:rsidRPr="00AF5E1D" w:rsidRDefault="00C4628E" w:rsidP="00AF5E1D">
      <w:pPr>
        <w:pStyle w:val="Heading3"/>
        <w:kinsoku w:val="0"/>
        <w:overflowPunct w:val="0"/>
        <w:spacing w:before="1"/>
        <w:ind w:left="0"/>
        <w:rPr>
          <w:rFonts w:ascii="Aptos" w:hAnsi="Aptos"/>
          <w:spacing w:val="-4"/>
          <w:sz w:val="22"/>
          <w:szCs w:val="22"/>
        </w:rPr>
      </w:pPr>
      <w:r>
        <w:rPr>
          <w:rFonts w:ascii="Aptos" w:hAnsi="Aptos"/>
          <w:spacing w:val="-4"/>
          <w:sz w:val="22"/>
          <w:szCs w:val="22"/>
        </w:rPr>
        <w:t>Your</w:t>
      </w:r>
      <w:r>
        <w:rPr>
          <w:rFonts w:ascii="Aptos" w:hAnsi="Aptos"/>
          <w:spacing w:val="-19"/>
          <w:sz w:val="22"/>
          <w:szCs w:val="22"/>
        </w:rPr>
        <w:t xml:space="preserve"> </w:t>
      </w:r>
      <w:r>
        <w:rPr>
          <w:rFonts w:ascii="Aptos" w:hAnsi="Aptos"/>
          <w:spacing w:val="-4"/>
          <w:sz w:val="22"/>
          <w:szCs w:val="22"/>
        </w:rPr>
        <w:t>experience</w:t>
      </w:r>
      <w:r>
        <w:rPr>
          <w:rFonts w:ascii="Aptos" w:hAnsi="Aptos"/>
          <w:spacing w:val="-19"/>
          <w:sz w:val="22"/>
          <w:szCs w:val="22"/>
        </w:rPr>
        <w:t xml:space="preserve"> </w:t>
      </w:r>
      <w:r>
        <w:rPr>
          <w:rFonts w:ascii="Aptos" w:hAnsi="Aptos"/>
          <w:spacing w:val="-4"/>
          <w:sz w:val="22"/>
          <w:szCs w:val="22"/>
        </w:rPr>
        <w:t>includes:</w:t>
      </w:r>
    </w:p>
    <w:p w14:paraId="2C4B2335" w14:textId="77777777" w:rsidR="00494B55" w:rsidRDefault="00EE0E36" w:rsidP="00494B55">
      <w:pPr>
        <w:pStyle w:val="TableParagraph"/>
        <w:numPr>
          <w:ilvl w:val="0"/>
          <w:numId w:val="37"/>
        </w:numPr>
        <w:tabs>
          <w:tab w:val="left" w:pos="444"/>
        </w:tabs>
        <w:adjustRightInd/>
        <w:spacing w:before="1" w:line="280" w:lineRule="exact"/>
        <w:ind w:left="261" w:hanging="261"/>
        <w:jc w:val="both"/>
        <w:rPr>
          <w:rFonts w:ascii="Aptos" w:hAnsi="Aptos"/>
          <w:sz w:val="22"/>
          <w:szCs w:val="22"/>
        </w:rPr>
      </w:pPr>
      <w:r w:rsidRPr="00AF5072">
        <w:rPr>
          <w:rFonts w:ascii="Aptos" w:hAnsi="Aptos"/>
          <w:sz w:val="22"/>
          <w:szCs w:val="22"/>
        </w:rPr>
        <w:t>Substantial</w:t>
      </w:r>
      <w:r w:rsidRPr="00AF5072">
        <w:rPr>
          <w:rFonts w:ascii="Aptos" w:hAnsi="Aptos"/>
          <w:spacing w:val="-9"/>
          <w:sz w:val="22"/>
          <w:szCs w:val="22"/>
        </w:rPr>
        <w:t xml:space="preserve"> </w:t>
      </w:r>
      <w:r w:rsidRPr="00AF5072">
        <w:rPr>
          <w:rFonts w:ascii="Aptos" w:hAnsi="Aptos"/>
          <w:sz w:val="22"/>
          <w:szCs w:val="22"/>
        </w:rPr>
        <w:t>record</w:t>
      </w:r>
      <w:r w:rsidRPr="00AF5072">
        <w:rPr>
          <w:rFonts w:ascii="Aptos" w:hAnsi="Aptos"/>
          <w:spacing w:val="-8"/>
          <w:sz w:val="22"/>
          <w:szCs w:val="22"/>
        </w:rPr>
        <w:t xml:space="preserve"> </w:t>
      </w:r>
      <w:r w:rsidRPr="00AF5072">
        <w:rPr>
          <w:rFonts w:ascii="Aptos" w:hAnsi="Aptos"/>
          <w:sz w:val="22"/>
          <w:szCs w:val="22"/>
        </w:rPr>
        <w:t>of</w:t>
      </w:r>
      <w:r w:rsidRPr="00AF5072">
        <w:rPr>
          <w:rFonts w:ascii="Aptos" w:hAnsi="Aptos"/>
          <w:spacing w:val="-8"/>
          <w:sz w:val="22"/>
          <w:szCs w:val="22"/>
        </w:rPr>
        <w:t xml:space="preserve"> </w:t>
      </w:r>
      <w:r w:rsidRPr="00AF5072">
        <w:rPr>
          <w:rFonts w:ascii="Aptos" w:hAnsi="Aptos"/>
          <w:sz w:val="22"/>
          <w:szCs w:val="22"/>
        </w:rPr>
        <w:t>senior</w:t>
      </w:r>
      <w:r w:rsidRPr="00AF5072">
        <w:rPr>
          <w:rFonts w:ascii="Aptos" w:hAnsi="Aptos"/>
          <w:spacing w:val="-8"/>
          <w:sz w:val="22"/>
          <w:szCs w:val="22"/>
        </w:rPr>
        <w:t xml:space="preserve"> </w:t>
      </w:r>
      <w:r w:rsidRPr="00AF5072">
        <w:rPr>
          <w:rFonts w:ascii="Aptos" w:hAnsi="Aptos"/>
          <w:sz w:val="22"/>
          <w:szCs w:val="22"/>
        </w:rPr>
        <w:t>level</w:t>
      </w:r>
      <w:r w:rsidRPr="00AF5072">
        <w:rPr>
          <w:rFonts w:ascii="Aptos" w:hAnsi="Aptos"/>
          <w:spacing w:val="-8"/>
          <w:sz w:val="22"/>
          <w:szCs w:val="22"/>
        </w:rPr>
        <w:t xml:space="preserve"> </w:t>
      </w:r>
      <w:r w:rsidRPr="00AF5072">
        <w:rPr>
          <w:rFonts w:ascii="Aptos" w:hAnsi="Aptos"/>
          <w:sz w:val="22"/>
          <w:szCs w:val="22"/>
        </w:rPr>
        <w:t>leadership</w:t>
      </w:r>
      <w:r w:rsidRPr="00AF5072">
        <w:rPr>
          <w:rFonts w:ascii="Aptos" w:hAnsi="Aptos"/>
          <w:spacing w:val="-8"/>
          <w:sz w:val="22"/>
          <w:szCs w:val="22"/>
        </w:rPr>
        <w:t xml:space="preserve"> </w:t>
      </w:r>
      <w:r w:rsidRPr="00AF5072">
        <w:rPr>
          <w:rFonts w:ascii="Aptos" w:hAnsi="Aptos"/>
          <w:sz w:val="22"/>
          <w:szCs w:val="22"/>
        </w:rPr>
        <w:t>in</w:t>
      </w:r>
      <w:r w:rsidRPr="00AF5072">
        <w:rPr>
          <w:rFonts w:ascii="Aptos" w:hAnsi="Aptos"/>
          <w:spacing w:val="-7"/>
          <w:sz w:val="22"/>
          <w:szCs w:val="22"/>
        </w:rPr>
        <w:t xml:space="preserve"> </w:t>
      </w:r>
      <w:r w:rsidRPr="00AF5072">
        <w:rPr>
          <w:rFonts w:ascii="Aptos" w:hAnsi="Aptos"/>
          <w:sz w:val="22"/>
          <w:szCs w:val="22"/>
        </w:rPr>
        <w:t>a</w:t>
      </w:r>
      <w:r w:rsidRPr="00AF5072">
        <w:rPr>
          <w:rFonts w:ascii="Aptos" w:hAnsi="Aptos"/>
          <w:spacing w:val="-8"/>
          <w:sz w:val="22"/>
          <w:szCs w:val="22"/>
        </w:rPr>
        <w:t xml:space="preserve"> </w:t>
      </w:r>
      <w:r w:rsidRPr="00AF5072">
        <w:rPr>
          <w:rFonts w:ascii="Aptos" w:hAnsi="Aptos"/>
          <w:sz w:val="22"/>
          <w:szCs w:val="22"/>
        </w:rPr>
        <w:t>large and complex</w:t>
      </w:r>
      <w:r w:rsidRPr="00AF5072">
        <w:rPr>
          <w:rFonts w:ascii="Aptos" w:hAnsi="Aptos"/>
          <w:spacing w:val="-8"/>
          <w:sz w:val="22"/>
          <w:szCs w:val="22"/>
        </w:rPr>
        <w:t xml:space="preserve"> </w:t>
      </w:r>
      <w:r w:rsidRPr="00AF5072">
        <w:rPr>
          <w:rFonts w:ascii="Aptos" w:hAnsi="Aptos"/>
          <w:spacing w:val="-2"/>
          <w:sz w:val="22"/>
          <w:szCs w:val="22"/>
        </w:rPr>
        <w:t>organisation, preferably a university.</w:t>
      </w:r>
    </w:p>
    <w:p w14:paraId="5BB36341" w14:textId="73E74E2B" w:rsidR="00494B55" w:rsidRPr="00494B55" w:rsidRDefault="00494B55" w:rsidP="00494B55">
      <w:pPr>
        <w:pStyle w:val="TableParagraph"/>
        <w:numPr>
          <w:ilvl w:val="0"/>
          <w:numId w:val="37"/>
        </w:numPr>
        <w:tabs>
          <w:tab w:val="left" w:pos="444"/>
        </w:tabs>
        <w:adjustRightInd/>
        <w:spacing w:before="1" w:line="280" w:lineRule="exact"/>
        <w:ind w:left="261" w:hanging="261"/>
        <w:jc w:val="both"/>
        <w:rPr>
          <w:rFonts w:ascii="Aptos" w:hAnsi="Aptos"/>
          <w:sz w:val="22"/>
          <w:szCs w:val="22"/>
        </w:rPr>
      </w:pPr>
      <w:r w:rsidRPr="00494B55">
        <w:rPr>
          <w:rFonts w:ascii="Aptos" w:hAnsi="Aptos"/>
          <w:sz w:val="22"/>
          <w:szCs w:val="22"/>
        </w:rPr>
        <w:t>Significant experience and high personal academic or professional standing, as relevant to the portfolio area of responsibility.</w:t>
      </w:r>
    </w:p>
    <w:p w14:paraId="545F9544" w14:textId="7A0F759C" w:rsidR="00D71CF8" w:rsidRPr="00D71CF8" w:rsidRDefault="00D71CF8" w:rsidP="00D71CF8">
      <w:pPr>
        <w:pStyle w:val="TableParagraph"/>
        <w:numPr>
          <w:ilvl w:val="0"/>
          <w:numId w:val="37"/>
        </w:numPr>
        <w:tabs>
          <w:tab w:val="left" w:pos="444"/>
        </w:tabs>
        <w:adjustRightInd/>
        <w:spacing w:before="1" w:line="280" w:lineRule="exact"/>
        <w:ind w:left="261" w:hanging="261"/>
        <w:jc w:val="both"/>
        <w:rPr>
          <w:rFonts w:ascii="Aptos" w:hAnsi="Aptos"/>
          <w:sz w:val="22"/>
          <w:szCs w:val="22"/>
        </w:rPr>
      </w:pPr>
      <w:r w:rsidRPr="00EE0E36">
        <w:rPr>
          <w:rFonts w:ascii="Aptos" w:hAnsi="Aptos"/>
          <w:sz w:val="22"/>
          <w:szCs w:val="22"/>
        </w:rPr>
        <w:t>A</w:t>
      </w:r>
      <w:r w:rsidRPr="00EE0E36">
        <w:rPr>
          <w:rFonts w:ascii="Aptos" w:hAnsi="Aptos"/>
          <w:spacing w:val="40"/>
          <w:sz w:val="22"/>
          <w:szCs w:val="22"/>
        </w:rPr>
        <w:t xml:space="preserve"> </w:t>
      </w:r>
      <w:r w:rsidRPr="00EE0E36">
        <w:rPr>
          <w:rFonts w:ascii="Aptos" w:hAnsi="Aptos"/>
          <w:sz w:val="22"/>
          <w:szCs w:val="22"/>
        </w:rPr>
        <w:t>proven</w:t>
      </w:r>
      <w:r w:rsidRPr="00EE0E36">
        <w:rPr>
          <w:rFonts w:ascii="Aptos" w:hAnsi="Aptos"/>
          <w:spacing w:val="40"/>
          <w:sz w:val="22"/>
          <w:szCs w:val="22"/>
        </w:rPr>
        <w:t xml:space="preserve"> </w:t>
      </w:r>
      <w:r w:rsidRPr="00EE0E36">
        <w:rPr>
          <w:rFonts w:ascii="Aptos" w:hAnsi="Aptos"/>
          <w:sz w:val="22"/>
          <w:szCs w:val="22"/>
        </w:rPr>
        <w:t>track</w:t>
      </w:r>
      <w:r w:rsidRPr="00EE0E36">
        <w:rPr>
          <w:rFonts w:ascii="Aptos" w:hAnsi="Aptos"/>
          <w:spacing w:val="40"/>
          <w:sz w:val="22"/>
          <w:szCs w:val="22"/>
        </w:rPr>
        <w:t xml:space="preserve"> </w:t>
      </w:r>
      <w:r w:rsidRPr="00EE0E36">
        <w:rPr>
          <w:rFonts w:ascii="Aptos" w:hAnsi="Aptos"/>
          <w:sz w:val="22"/>
          <w:szCs w:val="22"/>
        </w:rPr>
        <w:t>record</w:t>
      </w:r>
      <w:r w:rsidRPr="00EE0E36">
        <w:rPr>
          <w:rFonts w:ascii="Aptos" w:hAnsi="Aptos"/>
          <w:spacing w:val="37"/>
          <w:sz w:val="22"/>
          <w:szCs w:val="22"/>
        </w:rPr>
        <w:t xml:space="preserve"> </w:t>
      </w:r>
      <w:r w:rsidRPr="00EE0E36">
        <w:rPr>
          <w:rFonts w:ascii="Aptos" w:hAnsi="Aptos"/>
          <w:sz w:val="22"/>
          <w:szCs w:val="22"/>
        </w:rPr>
        <w:t>of,</w:t>
      </w:r>
      <w:r w:rsidRPr="00EE0E36">
        <w:rPr>
          <w:rFonts w:ascii="Aptos" w:hAnsi="Aptos"/>
          <w:spacing w:val="40"/>
          <w:sz w:val="22"/>
          <w:szCs w:val="22"/>
        </w:rPr>
        <w:t xml:space="preserve"> </w:t>
      </w:r>
      <w:r w:rsidRPr="00EE0E36">
        <w:rPr>
          <w:rFonts w:ascii="Aptos" w:hAnsi="Aptos"/>
          <w:sz w:val="22"/>
          <w:szCs w:val="22"/>
        </w:rPr>
        <w:t>and</w:t>
      </w:r>
      <w:r w:rsidRPr="00EE0E36">
        <w:rPr>
          <w:rFonts w:ascii="Aptos" w:hAnsi="Aptos"/>
          <w:spacing w:val="40"/>
          <w:sz w:val="22"/>
          <w:szCs w:val="22"/>
        </w:rPr>
        <w:t xml:space="preserve"> </w:t>
      </w:r>
      <w:r w:rsidRPr="00EE0E36">
        <w:rPr>
          <w:rFonts w:ascii="Aptos" w:hAnsi="Aptos"/>
          <w:sz w:val="22"/>
          <w:szCs w:val="22"/>
        </w:rPr>
        <w:t>demonstrable</w:t>
      </w:r>
      <w:r w:rsidRPr="00EE0E36">
        <w:rPr>
          <w:rFonts w:ascii="Aptos" w:hAnsi="Aptos"/>
          <w:spacing w:val="40"/>
          <w:sz w:val="22"/>
          <w:szCs w:val="22"/>
        </w:rPr>
        <w:t xml:space="preserve"> </w:t>
      </w:r>
      <w:r w:rsidRPr="00EE0E36">
        <w:rPr>
          <w:rFonts w:ascii="Aptos" w:hAnsi="Aptos"/>
          <w:sz w:val="22"/>
          <w:szCs w:val="22"/>
        </w:rPr>
        <w:t>commitment</w:t>
      </w:r>
      <w:r w:rsidRPr="00EE0E36">
        <w:rPr>
          <w:rFonts w:ascii="Aptos" w:hAnsi="Aptos"/>
          <w:spacing w:val="40"/>
          <w:sz w:val="22"/>
          <w:szCs w:val="22"/>
        </w:rPr>
        <w:t xml:space="preserve"> </w:t>
      </w:r>
      <w:r w:rsidRPr="00EE0E36">
        <w:rPr>
          <w:rFonts w:ascii="Aptos" w:hAnsi="Aptos"/>
          <w:sz w:val="22"/>
          <w:szCs w:val="22"/>
        </w:rPr>
        <w:t>to,</w:t>
      </w:r>
      <w:r w:rsidRPr="00EE0E36">
        <w:rPr>
          <w:rFonts w:ascii="Aptos" w:hAnsi="Aptos"/>
          <w:spacing w:val="40"/>
          <w:sz w:val="22"/>
          <w:szCs w:val="22"/>
        </w:rPr>
        <w:t xml:space="preserve"> </w:t>
      </w:r>
      <w:r w:rsidRPr="00EE0E36">
        <w:rPr>
          <w:rFonts w:ascii="Aptos" w:hAnsi="Aptos"/>
          <w:sz w:val="22"/>
          <w:szCs w:val="22"/>
        </w:rPr>
        <w:t>delivering</w:t>
      </w:r>
      <w:r w:rsidRPr="00EE0E36">
        <w:rPr>
          <w:rFonts w:ascii="Aptos" w:hAnsi="Aptos"/>
          <w:spacing w:val="40"/>
          <w:sz w:val="22"/>
          <w:szCs w:val="22"/>
        </w:rPr>
        <w:t xml:space="preserve"> </w:t>
      </w:r>
      <w:r w:rsidRPr="00EE0E36">
        <w:rPr>
          <w:rFonts w:ascii="Aptos" w:hAnsi="Aptos"/>
          <w:sz w:val="22"/>
          <w:szCs w:val="22"/>
        </w:rPr>
        <w:t>an excellent and impactful student focused experience.</w:t>
      </w:r>
    </w:p>
    <w:p w14:paraId="34655F88" w14:textId="43601F1C" w:rsidR="00D71CF8" w:rsidRPr="00D71CF8" w:rsidRDefault="00D71CF8" w:rsidP="00D71CF8">
      <w:pPr>
        <w:pStyle w:val="TableParagraph"/>
        <w:numPr>
          <w:ilvl w:val="0"/>
          <w:numId w:val="37"/>
        </w:numPr>
        <w:tabs>
          <w:tab w:val="left" w:pos="443"/>
        </w:tabs>
        <w:adjustRightInd/>
        <w:spacing w:before="1" w:line="280" w:lineRule="exact"/>
        <w:ind w:left="261" w:hanging="261"/>
        <w:jc w:val="both"/>
        <w:rPr>
          <w:rFonts w:ascii="Aptos" w:hAnsi="Aptos"/>
          <w:sz w:val="22"/>
          <w:szCs w:val="22"/>
        </w:rPr>
      </w:pPr>
      <w:r w:rsidRPr="00EE0E36">
        <w:rPr>
          <w:rFonts w:ascii="Aptos" w:hAnsi="Aptos"/>
          <w:sz w:val="22"/>
          <w:szCs w:val="22"/>
        </w:rPr>
        <w:t>Demonstrable evidence of commitment to innovation and excellence in learning and teaching.</w:t>
      </w:r>
    </w:p>
    <w:p w14:paraId="04CE2253" w14:textId="77777777" w:rsidR="00EE0E36" w:rsidRDefault="00EE0E36" w:rsidP="00EE0E36">
      <w:pPr>
        <w:pStyle w:val="TableParagraph"/>
        <w:numPr>
          <w:ilvl w:val="0"/>
          <w:numId w:val="37"/>
        </w:numPr>
        <w:tabs>
          <w:tab w:val="left" w:pos="444"/>
        </w:tabs>
        <w:adjustRightInd/>
        <w:spacing w:before="1" w:line="280" w:lineRule="exact"/>
        <w:ind w:left="261" w:hanging="261"/>
        <w:jc w:val="both"/>
        <w:rPr>
          <w:rFonts w:ascii="Aptos" w:hAnsi="Aptos"/>
          <w:sz w:val="22"/>
          <w:szCs w:val="22"/>
        </w:rPr>
      </w:pPr>
      <w:r w:rsidRPr="00EE0E36">
        <w:rPr>
          <w:rFonts w:ascii="Aptos" w:hAnsi="Aptos"/>
          <w:sz w:val="22"/>
          <w:szCs w:val="22"/>
        </w:rPr>
        <w:t>Proven</w:t>
      </w:r>
      <w:r w:rsidRPr="00EE0E36">
        <w:rPr>
          <w:rFonts w:ascii="Aptos" w:hAnsi="Aptos"/>
          <w:spacing w:val="40"/>
          <w:sz w:val="22"/>
          <w:szCs w:val="22"/>
        </w:rPr>
        <w:t xml:space="preserve"> </w:t>
      </w:r>
      <w:r w:rsidRPr="00EE0E36">
        <w:rPr>
          <w:rFonts w:ascii="Aptos" w:hAnsi="Aptos"/>
          <w:sz w:val="22"/>
          <w:szCs w:val="22"/>
        </w:rPr>
        <w:t>experience</w:t>
      </w:r>
      <w:r w:rsidRPr="00EE0E36">
        <w:rPr>
          <w:rFonts w:ascii="Aptos" w:hAnsi="Aptos"/>
          <w:spacing w:val="79"/>
          <w:sz w:val="22"/>
          <w:szCs w:val="22"/>
        </w:rPr>
        <w:t xml:space="preserve"> </w:t>
      </w:r>
      <w:r w:rsidRPr="00EE0E36">
        <w:rPr>
          <w:rFonts w:ascii="Aptos" w:hAnsi="Aptos"/>
          <w:sz w:val="22"/>
          <w:szCs w:val="22"/>
        </w:rPr>
        <w:t>in</w:t>
      </w:r>
      <w:r w:rsidRPr="00EE0E36">
        <w:rPr>
          <w:rFonts w:ascii="Aptos" w:hAnsi="Aptos"/>
          <w:spacing w:val="40"/>
          <w:sz w:val="22"/>
          <w:szCs w:val="22"/>
        </w:rPr>
        <w:t xml:space="preserve"> </w:t>
      </w:r>
      <w:r w:rsidRPr="00EE0E36">
        <w:rPr>
          <w:rFonts w:ascii="Aptos" w:hAnsi="Aptos"/>
          <w:sz w:val="22"/>
          <w:szCs w:val="22"/>
        </w:rPr>
        <w:t>strategic</w:t>
      </w:r>
      <w:r w:rsidRPr="00EE0E36">
        <w:rPr>
          <w:rFonts w:ascii="Aptos" w:hAnsi="Aptos"/>
          <w:spacing w:val="78"/>
          <w:sz w:val="22"/>
          <w:szCs w:val="22"/>
        </w:rPr>
        <w:t xml:space="preserve"> </w:t>
      </w:r>
      <w:r w:rsidRPr="00EE0E36">
        <w:rPr>
          <w:rFonts w:ascii="Aptos" w:hAnsi="Aptos"/>
          <w:sz w:val="22"/>
          <w:szCs w:val="22"/>
        </w:rPr>
        <w:t>resource</w:t>
      </w:r>
      <w:r w:rsidRPr="00EE0E36">
        <w:rPr>
          <w:rFonts w:ascii="Aptos" w:hAnsi="Aptos"/>
          <w:spacing w:val="40"/>
          <w:sz w:val="22"/>
          <w:szCs w:val="22"/>
        </w:rPr>
        <w:t xml:space="preserve"> </w:t>
      </w:r>
      <w:r w:rsidRPr="00EE0E36">
        <w:rPr>
          <w:rFonts w:ascii="Aptos" w:hAnsi="Aptos"/>
          <w:sz w:val="22"/>
          <w:szCs w:val="22"/>
        </w:rPr>
        <w:t>and</w:t>
      </w:r>
      <w:r w:rsidRPr="00EE0E36">
        <w:rPr>
          <w:rFonts w:ascii="Aptos" w:hAnsi="Aptos"/>
          <w:spacing w:val="78"/>
          <w:sz w:val="22"/>
          <w:szCs w:val="22"/>
        </w:rPr>
        <w:t xml:space="preserve"> </w:t>
      </w:r>
      <w:r w:rsidRPr="00EE0E36">
        <w:rPr>
          <w:rFonts w:ascii="Aptos" w:hAnsi="Aptos"/>
          <w:sz w:val="22"/>
          <w:szCs w:val="22"/>
        </w:rPr>
        <w:t>budget</w:t>
      </w:r>
      <w:r w:rsidRPr="00EE0E36">
        <w:rPr>
          <w:rFonts w:ascii="Aptos" w:hAnsi="Aptos"/>
          <w:spacing w:val="79"/>
          <w:sz w:val="22"/>
          <w:szCs w:val="22"/>
        </w:rPr>
        <w:t xml:space="preserve"> </w:t>
      </w:r>
      <w:r w:rsidRPr="00EE0E36">
        <w:rPr>
          <w:rFonts w:ascii="Aptos" w:hAnsi="Aptos"/>
          <w:sz w:val="22"/>
          <w:szCs w:val="22"/>
        </w:rPr>
        <w:t>management,</w:t>
      </w:r>
      <w:r w:rsidRPr="00EE0E36">
        <w:rPr>
          <w:rFonts w:ascii="Aptos" w:hAnsi="Aptos"/>
          <w:spacing w:val="78"/>
          <w:sz w:val="22"/>
          <w:szCs w:val="22"/>
        </w:rPr>
        <w:t xml:space="preserve"> </w:t>
      </w:r>
      <w:r w:rsidRPr="00EE0E36">
        <w:rPr>
          <w:rFonts w:ascii="Aptos" w:hAnsi="Aptos"/>
          <w:sz w:val="22"/>
          <w:szCs w:val="22"/>
        </w:rPr>
        <w:t>team leadership and people development.</w:t>
      </w:r>
    </w:p>
    <w:p w14:paraId="22DB0F52" w14:textId="4C194B56" w:rsidR="00EE0E36" w:rsidRDefault="00D71CF8" w:rsidP="00EE0E36">
      <w:pPr>
        <w:pStyle w:val="TableParagraph"/>
        <w:numPr>
          <w:ilvl w:val="0"/>
          <w:numId w:val="37"/>
        </w:numPr>
        <w:tabs>
          <w:tab w:val="left" w:pos="444"/>
        </w:tabs>
        <w:adjustRightInd/>
        <w:spacing w:before="1" w:line="280" w:lineRule="exact"/>
        <w:ind w:left="261" w:hanging="261"/>
        <w:jc w:val="both"/>
        <w:rPr>
          <w:rFonts w:ascii="Aptos" w:hAnsi="Aptos"/>
          <w:sz w:val="22"/>
          <w:szCs w:val="22"/>
        </w:rPr>
      </w:pPr>
      <w:r>
        <w:rPr>
          <w:rFonts w:ascii="Aptos" w:hAnsi="Aptos"/>
          <w:spacing w:val="-2"/>
          <w:sz w:val="22"/>
          <w:szCs w:val="22"/>
        </w:rPr>
        <w:t>L</w:t>
      </w:r>
      <w:r w:rsidR="00EE0E36" w:rsidRPr="00EE0E36">
        <w:rPr>
          <w:rFonts w:ascii="Aptos" w:hAnsi="Aptos"/>
          <w:spacing w:val="-2"/>
          <w:sz w:val="22"/>
          <w:szCs w:val="22"/>
        </w:rPr>
        <w:t>eading strategic change projects or initiatives through to successful completion.</w:t>
      </w:r>
    </w:p>
    <w:p w14:paraId="629931F4" w14:textId="77777777" w:rsidR="00A32955" w:rsidRPr="00A32955" w:rsidRDefault="00EE0E36" w:rsidP="00A32955">
      <w:pPr>
        <w:pStyle w:val="TableParagraph"/>
        <w:numPr>
          <w:ilvl w:val="0"/>
          <w:numId w:val="37"/>
        </w:numPr>
        <w:tabs>
          <w:tab w:val="left" w:pos="444"/>
        </w:tabs>
        <w:adjustRightInd/>
        <w:spacing w:before="1" w:line="280" w:lineRule="exact"/>
        <w:ind w:left="261" w:hanging="261"/>
        <w:jc w:val="both"/>
        <w:rPr>
          <w:rFonts w:ascii="Aptos" w:hAnsi="Aptos"/>
          <w:sz w:val="22"/>
          <w:szCs w:val="22"/>
        </w:rPr>
      </w:pPr>
      <w:r w:rsidRPr="00EE0E36">
        <w:rPr>
          <w:rFonts w:ascii="Aptos" w:hAnsi="Aptos"/>
          <w:spacing w:val="-2"/>
          <w:sz w:val="22"/>
          <w:szCs w:val="22"/>
        </w:rPr>
        <w:t>Demonstrable success of building relationships and partnerships with key influencers in government, industry, academic or professional bodies and stakeholders.</w:t>
      </w:r>
    </w:p>
    <w:p w14:paraId="42CEAC52" w14:textId="77777777" w:rsidR="00F07366" w:rsidRPr="002364DB" w:rsidRDefault="00A32955" w:rsidP="00F07366">
      <w:pPr>
        <w:pStyle w:val="TableParagraph"/>
        <w:numPr>
          <w:ilvl w:val="0"/>
          <w:numId w:val="37"/>
        </w:numPr>
        <w:tabs>
          <w:tab w:val="left" w:pos="444"/>
        </w:tabs>
        <w:adjustRightInd/>
        <w:spacing w:before="1" w:line="280" w:lineRule="exact"/>
        <w:ind w:left="261" w:hanging="261"/>
        <w:jc w:val="both"/>
        <w:rPr>
          <w:rFonts w:ascii="Aptos" w:hAnsi="Aptos"/>
          <w:sz w:val="22"/>
          <w:szCs w:val="22"/>
        </w:rPr>
      </w:pPr>
      <w:r w:rsidRPr="002364DB">
        <w:rPr>
          <w:rFonts w:ascii="Aptos" w:hAnsi="Aptos"/>
          <w:sz w:val="22"/>
          <w:szCs w:val="22"/>
        </w:rPr>
        <w:t>Experience in the design, delivery and/or management of degree apprenticeship provision.</w:t>
      </w:r>
    </w:p>
    <w:p w14:paraId="0689A13D" w14:textId="0EFDFA3D" w:rsidR="00F07366" w:rsidRPr="002364DB" w:rsidRDefault="00F07366" w:rsidP="00F07366">
      <w:pPr>
        <w:pStyle w:val="TableParagraph"/>
        <w:numPr>
          <w:ilvl w:val="0"/>
          <w:numId w:val="37"/>
        </w:numPr>
        <w:tabs>
          <w:tab w:val="left" w:pos="444"/>
        </w:tabs>
        <w:adjustRightInd/>
        <w:spacing w:before="1" w:line="280" w:lineRule="exact"/>
        <w:ind w:left="261" w:hanging="261"/>
        <w:jc w:val="both"/>
        <w:rPr>
          <w:rFonts w:ascii="Aptos" w:hAnsi="Aptos"/>
          <w:sz w:val="22"/>
          <w:szCs w:val="22"/>
        </w:rPr>
      </w:pPr>
      <w:r w:rsidRPr="002364DB">
        <w:rPr>
          <w:rFonts w:ascii="Aptos" w:hAnsi="Aptos"/>
          <w:sz w:val="22"/>
          <w:szCs w:val="22"/>
        </w:rPr>
        <w:t>Experience in the development, delivery and/or management of transnational and online education (desirable)</w:t>
      </w:r>
    </w:p>
    <w:p w14:paraId="7A5F86FC" w14:textId="77777777" w:rsidR="00A32955" w:rsidRPr="00F07366" w:rsidRDefault="00A32955" w:rsidP="00F07366">
      <w:pPr>
        <w:pStyle w:val="TableParagraph"/>
        <w:tabs>
          <w:tab w:val="left" w:pos="444"/>
        </w:tabs>
        <w:adjustRightInd/>
        <w:spacing w:before="1" w:line="280" w:lineRule="exact"/>
        <w:ind w:left="261"/>
        <w:jc w:val="both"/>
        <w:rPr>
          <w:rFonts w:ascii="Aptos" w:hAnsi="Aptos"/>
          <w:sz w:val="22"/>
          <w:szCs w:val="22"/>
        </w:rPr>
      </w:pPr>
    </w:p>
    <w:p w14:paraId="2039BBB8" w14:textId="1EEE58FC" w:rsidR="100D6B74" w:rsidRDefault="100D6B74" w:rsidP="70A21513">
      <w:pPr>
        <w:spacing w:line="259" w:lineRule="auto"/>
        <w:rPr>
          <w:rFonts w:ascii="Aptos" w:hAnsi="Aptos"/>
        </w:rPr>
      </w:pPr>
    </w:p>
    <w:p w14:paraId="35635329" w14:textId="77777777" w:rsidR="00D53A34" w:rsidRDefault="00D53A34" w:rsidP="00D53A34">
      <w:pPr>
        <w:rPr>
          <w:rFonts w:ascii="Aptos" w:hAnsi="Aptos"/>
        </w:rPr>
      </w:pPr>
      <w:r w:rsidRPr="00D53A34">
        <w:rPr>
          <w:rFonts w:ascii="Aptos" w:hAnsi="Aptos"/>
          <w:b/>
          <w:bCs/>
          <w:spacing w:val="-4"/>
        </w:rPr>
        <w:t>What</w:t>
      </w:r>
      <w:r w:rsidRPr="00D53A34">
        <w:rPr>
          <w:rFonts w:ascii="Aptos" w:hAnsi="Aptos"/>
          <w:b/>
          <w:bCs/>
          <w:spacing w:val="-20"/>
        </w:rPr>
        <w:t xml:space="preserve"> </w:t>
      </w:r>
      <w:r w:rsidRPr="00D53A34">
        <w:rPr>
          <w:rFonts w:ascii="Aptos" w:hAnsi="Aptos"/>
          <w:b/>
          <w:bCs/>
          <w:spacing w:val="-4"/>
        </w:rPr>
        <w:t>we’re</w:t>
      </w:r>
      <w:r w:rsidRPr="00D53A34">
        <w:rPr>
          <w:rFonts w:ascii="Aptos" w:hAnsi="Aptos"/>
          <w:b/>
          <w:bCs/>
          <w:spacing w:val="-20"/>
        </w:rPr>
        <w:t xml:space="preserve"> </w:t>
      </w:r>
      <w:r w:rsidRPr="00D53A34">
        <w:rPr>
          <w:rFonts w:ascii="Aptos" w:hAnsi="Aptos"/>
          <w:b/>
          <w:bCs/>
          <w:spacing w:val="-4"/>
        </w:rPr>
        <w:t>looking</w:t>
      </w:r>
      <w:r w:rsidRPr="00D53A34">
        <w:rPr>
          <w:rFonts w:ascii="Aptos" w:hAnsi="Aptos"/>
          <w:b/>
          <w:bCs/>
          <w:spacing w:val="-21"/>
        </w:rPr>
        <w:t xml:space="preserve"> </w:t>
      </w:r>
      <w:r w:rsidRPr="00D53A34">
        <w:rPr>
          <w:rFonts w:ascii="Aptos" w:hAnsi="Aptos"/>
          <w:b/>
          <w:bCs/>
          <w:spacing w:val="-5"/>
        </w:rPr>
        <w:t>for</w:t>
      </w:r>
    </w:p>
    <w:p w14:paraId="00D1E77B" w14:textId="49D88191" w:rsidR="00AF5E1D" w:rsidRPr="00D53A34" w:rsidRDefault="00C4628E" w:rsidP="00D53A34">
      <w:pPr>
        <w:rPr>
          <w:rFonts w:ascii="Aptos" w:hAnsi="Aptos"/>
        </w:rPr>
      </w:pPr>
      <w:r w:rsidRPr="00D53A34">
        <w:rPr>
          <w:rFonts w:ascii="Aptos" w:hAnsi="Aptos"/>
        </w:rPr>
        <w:t>Your expertise includes:</w:t>
      </w:r>
    </w:p>
    <w:p w14:paraId="4FFE688C" w14:textId="77777777" w:rsidR="00EE0E36" w:rsidRPr="00EE0E36" w:rsidRDefault="00EE0E36" w:rsidP="00EE0E36">
      <w:pPr>
        <w:pStyle w:val="TableParagraph"/>
        <w:numPr>
          <w:ilvl w:val="0"/>
          <w:numId w:val="37"/>
        </w:numPr>
        <w:tabs>
          <w:tab w:val="left" w:pos="445"/>
        </w:tabs>
        <w:adjustRightInd/>
        <w:spacing w:before="1" w:line="280" w:lineRule="exact"/>
        <w:ind w:left="261" w:hanging="261"/>
        <w:jc w:val="both"/>
        <w:rPr>
          <w:rFonts w:ascii="Aptos" w:hAnsi="Aptos"/>
          <w:sz w:val="22"/>
          <w:szCs w:val="22"/>
        </w:rPr>
      </w:pPr>
      <w:r w:rsidRPr="00EE0E36">
        <w:rPr>
          <w:rFonts w:ascii="Aptos" w:hAnsi="Aptos"/>
          <w:sz w:val="22"/>
          <w:szCs w:val="22"/>
        </w:rPr>
        <w:t>Strategic appreciation of the higher education (HE) environment and an understanding</w:t>
      </w:r>
      <w:r w:rsidRPr="00EE0E36">
        <w:rPr>
          <w:rFonts w:ascii="Aptos" w:hAnsi="Aptos"/>
          <w:spacing w:val="-11"/>
          <w:sz w:val="22"/>
          <w:szCs w:val="22"/>
        </w:rPr>
        <w:t xml:space="preserve"> </w:t>
      </w:r>
      <w:r w:rsidRPr="00EE0E36">
        <w:rPr>
          <w:rFonts w:ascii="Aptos" w:hAnsi="Aptos"/>
          <w:sz w:val="22"/>
          <w:szCs w:val="22"/>
        </w:rPr>
        <w:t>of</w:t>
      </w:r>
      <w:r w:rsidRPr="00EE0E36">
        <w:rPr>
          <w:rFonts w:ascii="Aptos" w:hAnsi="Aptos"/>
          <w:spacing w:val="-10"/>
          <w:sz w:val="22"/>
          <w:szCs w:val="22"/>
        </w:rPr>
        <w:t xml:space="preserve"> </w:t>
      </w:r>
      <w:r w:rsidRPr="00EE0E36">
        <w:rPr>
          <w:rFonts w:ascii="Aptos" w:hAnsi="Aptos"/>
          <w:sz w:val="22"/>
          <w:szCs w:val="22"/>
        </w:rPr>
        <w:t>the</w:t>
      </w:r>
      <w:r w:rsidRPr="00EE0E36">
        <w:rPr>
          <w:rFonts w:ascii="Aptos" w:hAnsi="Aptos"/>
          <w:spacing w:val="-12"/>
          <w:sz w:val="22"/>
          <w:szCs w:val="22"/>
        </w:rPr>
        <w:t xml:space="preserve"> </w:t>
      </w:r>
      <w:r w:rsidRPr="00EE0E36">
        <w:rPr>
          <w:rFonts w:ascii="Aptos" w:hAnsi="Aptos"/>
          <w:sz w:val="22"/>
          <w:szCs w:val="22"/>
        </w:rPr>
        <w:t>key</w:t>
      </w:r>
      <w:r w:rsidRPr="00EE0E36">
        <w:rPr>
          <w:rFonts w:ascii="Aptos" w:hAnsi="Aptos"/>
          <w:spacing w:val="-9"/>
          <w:sz w:val="22"/>
          <w:szCs w:val="22"/>
        </w:rPr>
        <w:t xml:space="preserve"> </w:t>
      </w:r>
      <w:r w:rsidRPr="00EE0E36">
        <w:rPr>
          <w:rFonts w:ascii="Aptos" w:hAnsi="Aptos"/>
          <w:sz w:val="22"/>
          <w:szCs w:val="22"/>
        </w:rPr>
        <w:t>factors,</w:t>
      </w:r>
      <w:r w:rsidRPr="00EE0E36">
        <w:rPr>
          <w:rFonts w:ascii="Aptos" w:hAnsi="Aptos"/>
          <w:spacing w:val="-12"/>
          <w:sz w:val="22"/>
          <w:szCs w:val="22"/>
        </w:rPr>
        <w:t xml:space="preserve"> </w:t>
      </w:r>
      <w:r w:rsidRPr="00EE0E36">
        <w:rPr>
          <w:rFonts w:ascii="Aptos" w:hAnsi="Aptos"/>
          <w:sz w:val="22"/>
          <w:szCs w:val="22"/>
        </w:rPr>
        <w:t>current</w:t>
      </w:r>
      <w:r w:rsidRPr="00EE0E36">
        <w:rPr>
          <w:rFonts w:ascii="Aptos" w:hAnsi="Aptos"/>
          <w:spacing w:val="-12"/>
          <w:sz w:val="22"/>
          <w:szCs w:val="22"/>
        </w:rPr>
        <w:t xml:space="preserve"> </w:t>
      </w:r>
      <w:r w:rsidRPr="00EE0E36">
        <w:rPr>
          <w:rFonts w:ascii="Aptos" w:hAnsi="Aptos"/>
          <w:sz w:val="22"/>
          <w:szCs w:val="22"/>
        </w:rPr>
        <w:t>trends</w:t>
      </w:r>
      <w:r w:rsidRPr="00EE0E36">
        <w:rPr>
          <w:rFonts w:ascii="Aptos" w:hAnsi="Aptos"/>
          <w:spacing w:val="-10"/>
          <w:sz w:val="22"/>
          <w:szCs w:val="22"/>
        </w:rPr>
        <w:t xml:space="preserve"> </w:t>
      </w:r>
      <w:r w:rsidRPr="00EE0E36">
        <w:rPr>
          <w:rFonts w:ascii="Aptos" w:hAnsi="Aptos"/>
          <w:sz w:val="22"/>
          <w:szCs w:val="22"/>
        </w:rPr>
        <w:t>and</w:t>
      </w:r>
      <w:r w:rsidRPr="00EE0E36">
        <w:rPr>
          <w:rFonts w:ascii="Aptos" w:hAnsi="Aptos"/>
          <w:spacing w:val="-11"/>
          <w:sz w:val="22"/>
          <w:szCs w:val="22"/>
        </w:rPr>
        <w:t xml:space="preserve"> </w:t>
      </w:r>
      <w:r w:rsidRPr="00EE0E36">
        <w:rPr>
          <w:rFonts w:ascii="Aptos" w:hAnsi="Aptos"/>
          <w:sz w:val="22"/>
          <w:szCs w:val="22"/>
        </w:rPr>
        <w:t>issues</w:t>
      </w:r>
      <w:r w:rsidRPr="00EE0E36">
        <w:rPr>
          <w:rFonts w:ascii="Aptos" w:hAnsi="Aptos"/>
          <w:spacing w:val="-9"/>
          <w:sz w:val="22"/>
          <w:szCs w:val="22"/>
        </w:rPr>
        <w:t xml:space="preserve"> </w:t>
      </w:r>
      <w:r w:rsidRPr="00EE0E36">
        <w:rPr>
          <w:rFonts w:ascii="Aptos" w:hAnsi="Aptos"/>
          <w:sz w:val="22"/>
          <w:szCs w:val="22"/>
        </w:rPr>
        <w:t>facing</w:t>
      </w:r>
      <w:r w:rsidRPr="00EE0E36">
        <w:rPr>
          <w:rFonts w:ascii="Aptos" w:hAnsi="Aptos"/>
          <w:spacing w:val="-11"/>
          <w:sz w:val="22"/>
          <w:szCs w:val="22"/>
        </w:rPr>
        <w:t xml:space="preserve"> </w:t>
      </w:r>
      <w:r w:rsidRPr="00EE0E36">
        <w:rPr>
          <w:rFonts w:ascii="Aptos" w:hAnsi="Aptos"/>
          <w:sz w:val="22"/>
          <w:szCs w:val="22"/>
        </w:rPr>
        <w:t>the</w:t>
      </w:r>
      <w:r w:rsidRPr="00EE0E36">
        <w:rPr>
          <w:rFonts w:ascii="Aptos" w:hAnsi="Aptos"/>
          <w:spacing w:val="-12"/>
          <w:sz w:val="22"/>
          <w:szCs w:val="22"/>
        </w:rPr>
        <w:t xml:space="preserve"> </w:t>
      </w:r>
      <w:r w:rsidRPr="00EE0E36">
        <w:rPr>
          <w:rFonts w:ascii="Aptos" w:hAnsi="Aptos"/>
          <w:sz w:val="22"/>
          <w:szCs w:val="22"/>
        </w:rPr>
        <w:t>HE</w:t>
      </w:r>
      <w:r w:rsidRPr="00EE0E36">
        <w:rPr>
          <w:rFonts w:ascii="Aptos" w:hAnsi="Aptos"/>
          <w:spacing w:val="-10"/>
          <w:sz w:val="22"/>
          <w:szCs w:val="22"/>
        </w:rPr>
        <w:t xml:space="preserve"> </w:t>
      </w:r>
      <w:proofErr w:type="gramStart"/>
      <w:r w:rsidRPr="00EE0E36">
        <w:rPr>
          <w:rFonts w:ascii="Aptos" w:hAnsi="Aptos"/>
          <w:sz w:val="22"/>
          <w:szCs w:val="22"/>
        </w:rPr>
        <w:t>sector</w:t>
      </w:r>
      <w:proofErr w:type="gramEnd"/>
      <w:r w:rsidRPr="00EE0E36">
        <w:rPr>
          <w:rFonts w:ascii="Aptos" w:hAnsi="Aptos"/>
          <w:sz w:val="22"/>
          <w:szCs w:val="22"/>
        </w:rPr>
        <w:t>.</w:t>
      </w:r>
    </w:p>
    <w:p w14:paraId="18A2A277" w14:textId="77777777" w:rsidR="00EE0E36" w:rsidRPr="00EE0E36" w:rsidRDefault="00EE0E36" w:rsidP="00EE0E36">
      <w:pPr>
        <w:pStyle w:val="TableParagraph"/>
        <w:numPr>
          <w:ilvl w:val="0"/>
          <w:numId w:val="37"/>
        </w:numPr>
        <w:tabs>
          <w:tab w:val="left" w:pos="443"/>
        </w:tabs>
        <w:adjustRightInd/>
        <w:spacing w:before="1" w:line="280" w:lineRule="exact"/>
        <w:ind w:left="261" w:hanging="261"/>
        <w:jc w:val="both"/>
        <w:rPr>
          <w:rFonts w:ascii="Aptos" w:hAnsi="Aptos"/>
          <w:sz w:val="22"/>
          <w:szCs w:val="22"/>
        </w:rPr>
      </w:pPr>
      <w:r w:rsidRPr="00EE0E36">
        <w:rPr>
          <w:rFonts w:ascii="Aptos" w:hAnsi="Aptos"/>
          <w:sz w:val="22"/>
          <w:szCs w:val="22"/>
        </w:rPr>
        <w:t>Excellent knowledge and understanding of the higher education environment, nationally and internationally, and the major influences on institutional success.</w:t>
      </w:r>
    </w:p>
    <w:p w14:paraId="67653EF8" w14:textId="225B0384" w:rsidR="00EE0E36" w:rsidRDefault="00EE0E36" w:rsidP="00EE0E36">
      <w:pPr>
        <w:pStyle w:val="TableParagraph"/>
        <w:numPr>
          <w:ilvl w:val="0"/>
          <w:numId w:val="37"/>
        </w:numPr>
        <w:tabs>
          <w:tab w:val="left" w:pos="443"/>
        </w:tabs>
        <w:adjustRightInd/>
        <w:spacing w:before="1" w:line="280" w:lineRule="exact"/>
        <w:ind w:left="261" w:hanging="261"/>
        <w:jc w:val="both"/>
        <w:rPr>
          <w:rFonts w:ascii="Aptos" w:hAnsi="Aptos"/>
          <w:sz w:val="22"/>
          <w:szCs w:val="22"/>
        </w:rPr>
      </w:pPr>
      <w:r w:rsidRPr="00EE0E36">
        <w:rPr>
          <w:rFonts w:ascii="Aptos" w:hAnsi="Aptos"/>
          <w:sz w:val="22"/>
          <w:szCs w:val="22"/>
        </w:rPr>
        <w:t>An understanding of university academic governance structures and processes.</w:t>
      </w:r>
    </w:p>
    <w:p w14:paraId="171BA649" w14:textId="1AC7099A" w:rsidR="00D71CF8" w:rsidRDefault="00D71CF8" w:rsidP="00EE0E36">
      <w:pPr>
        <w:pStyle w:val="TableParagraph"/>
        <w:numPr>
          <w:ilvl w:val="0"/>
          <w:numId w:val="37"/>
        </w:numPr>
        <w:tabs>
          <w:tab w:val="left" w:pos="443"/>
        </w:tabs>
        <w:adjustRightInd/>
        <w:spacing w:before="1" w:line="280" w:lineRule="exact"/>
        <w:ind w:left="261" w:hanging="261"/>
        <w:jc w:val="both"/>
        <w:rPr>
          <w:rFonts w:ascii="Aptos" w:hAnsi="Aptos"/>
          <w:sz w:val="22"/>
          <w:szCs w:val="22"/>
        </w:rPr>
      </w:pPr>
      <w:r w:rsidRPr="00AF5072">
        <w:rPr>
          <w:rFonts w:ascii="Aptos" w:hAnsi="Aptos"/>
          <w:sz w:val="22"/>
          <w:szCs w:val="22"/>
        </w:rPr>
        <w:t>Strong leadership and management skills, including a commitment to high performance and continuous improvement, alongside the ability to work collaboratively with others to achieve results.</w:t>
      </w:r>
    </w:p>
    <w:p w14:paraId="6FBD2883" w14:textId="46C81A5B" w:rsidR="00D71CF8" w:rsidRPr="00D71CF8" w:rsidRDefault="00D71CF8" w:rsidP="00EE0E36">
      <w:pPr>
        <w:pStyle w:val="TableParagraph"/>
        <w:numPr>
          <w:ilvl w:val="0"/>
          <w:numId w:val="37"/>
        </w:numPr>
        <w:tabs>
          <w:tab w:val="left" w:pos="443"/>
        </w:tabs>
        <w:adjustRightInd/>
        <w:spacing w:before="1" w:line="280" w:lineRule="exact"/>
        <w:ind w:left="261" w:hanging="261"/>
        <w:jc w:val="both"/>
        <w:rPr>
          <w:rFonts w:ascii="Aptos" w:hAnsi="Aptos"/>
          <w:sz w:val="22"/>
          <w:szCs w:val="22"/>
        </w:rPr>
      </w:pPr>
      <w:r w:rsidRPr="00AF5072">
        <w:rPr>
          <w:rFonts w:ascii="Aptos" w:hAnsi="Aptos"/>
          <w:sz w:val="22"/>
          <w:szCs w:val="22"/>
        </w:rPr>
        <w:t>Displays</w:t>
      </w:r>
      <w:r w:rsidRPr="00AF5072">
        <w:rPr>
          <w:rFonts w:ascii="Aptos" w:hAnsi="Aptos"/>
          <w:spacing w:val="-11"/>
          <w:sz w:val="22"/>
          <w:szCs w:val="22"/>
        </w:rPr>
        <w:t xml:space="preserve"> </w:t>
      </w:r>
      <w:r w:rsidRPr="00AF5072">
        <w:rPr>
          <w:rFonts w:ascii="Aptos" w:hAnsi="Aptos"/>
          <w:sz w:val="22"/>
          <w:szCs w:val="22"/>
        </w:rPr>
        <w:t>self-confidence,</w:t>
      </w:r>
      <w:r w:rsidRPr="00AF5072">
        <w:rPr>
          <w:rFonts w:ascii="Aptos" w:hAnsi="Aptos"/>
          <w:spacing w:val="-8"/>
          <w:sz w:val="22"/>
          <w:szCs w:val="22"/>
        </w:rPr>
        <w:t xml:space="preserve"> </w:t>
      </w:r>
      <w:r w:rsidRPr="00AF5072">
        <w:rPr>
          <w:rFonts w:ascii="Aptos" w:hAnsi="Aptos"/>
          <w:sz w:val="22"/>
          <w:szCs w:val="22"/>
        </w:rPr>
        <w:t>demonstrating</w:t>
      </w:r>
      <w:r w:rsidRPr="00AF5072">
        <w:rPr>
          <w:rFonts w:ascii="Aptos" w:hAnsi="Aptos"/>
          <w:spacing w:val="-9"/>
          <w:sz w:val="22"/>
          <w:szCs w:val="22"/>
        </w:rPr>
        <w:t xml:space="preserve"> </w:t>
      </w:r>
      <w:r w:rsidRPr="00AF5072">
        <w:rPr>
          <w:rFonts w:ascii="Aptos" w:hAnsi="Aptos"/>
          <w:sz w:val="22"/>
          <w:szCs w:val="22"/>
        </w:rPr>
        <w:t>a</w:t>
      </w:r>
      <w:r w:rsidRPr="00AF5072">
        <w:rPr>
          <w:rFonts w:ascii="Aptos" w:hAnsi="Aptos"/>
          <w:spacing w:val="-10"/>
          <w:sz w:val="22"/>
          <w:szCs w:val="22"/>
        </w:rPr>
        <w:t xml:space="preserve"> </w:t>
      </w:r>
      <w:r w:rsidRPr="00AF5072">
        <w:rPr>
          <w:rFonts w:ascii="Aptos" w:hAnsi="Aptos"/>
          <w:sz w:val="22"/>
          <w:szCs w:val="22"/>
        </w:rPr>
        <w:t>'can</w:t>
      </w:r>
      <w:r w:rsidRPr="00AF5072">
        <w:rPr>
          <w:rFonts w:ascii="Aptos" w:hAnsi="Aptos"/>
          <w:spacing w:val="-10"/>
          <w:sz w:val="22"/>
          <w:szCs w:val="22"/>
        </w:rPr>
        <w:t xml:space="preserve"> </w:t>
      </w:r>
      <w:r w:rsidRPr="00AF5072">
        <w:rPr>
          <w:rFonts w:ascii="Aptos" w:hAnsi="Aptos"/>
          <w:sz w:val="22"/>
          <w:szCs w:val="22"/>
        </w:rPr>
        <w:t>do'</w:t>
      </w:r>
      <w:r w:rsidRPr="00AF5072">
        <w:rPr>
          <w:rFonts w:ascii="Aptos" w:hAnsi="Aptos"/>
          <w:spacing w:val="-11"/>
          <w:sz w:val="22"/>
          <w:szCs w:val="22"/>
        </w:rPr>
        <w:t xml:space="preserve"> </w:t>
      </w:r>
      <w:r w:rsidRPr="00AF5072">
        <w:rPr>
          <w:rFonts w:ascii="Aptos" w:hAnsi="Aptos"/>
          <w:spacing w:val="-2"/>
          <w:sz w:val="22"/>
          <w:szCs w:val="22"/>
        </w:rPr>
        <w:t>approach.</w:t>
      </w:r>
    </w:p>
    <w:p w14:paraId="080870F3" w14:textId="46E1C702" w:rsidR="00D71CF8" w:rsidRPr="00EE0E36" w:rsidRDefault="00D71CF8" w:rsidP="00EE0E36">
      <w:pPr>
        <w:pStyle w:val="TableParagraph"/>
        <w:numPr>
          <w:ilvl w:val="0"/>
          <w:numId w:val="37"/>
        </w:numPr>
        <w:tabs>
          <w:tab w:val="left" w:pos="443"/>
        </w:tabs>
        <w:adjustRightInd/>
        <w:spacing w:before="1" w:line="280" w:lineRule="exact"/>
        <w:ind w:left="261" w:hanging="261"/>
        <w:jc w:val="both"/>
        <w:rPr>
          <w:rFonts w:ascii="Aptos" w:hAnsi="Aptos"/>
          <w:sz w:val="22"/>
          <w:szCs w:val="22"/>
        </w:rPr>
      </w:pPr>
      <w:r w:rsidRPr="00AF5072">
        <w:rPr>
          <w:rFonts w:ascii="Aptos" w:hAnsi="Aptos"/>
          <w:sz w:val="22"/>
          <w:szCs w:val="22"/>
        </w:rPr>
        <w:t>Demonstrates openness, integrity and honesty.</w:t>
      </w:r>
    </w:p>
    <w:p w14:paraId="03A2A3A6" w14:textId="5A68529B" w:rsidR="100D6B74" w:rsidRDefault="100D6B74" w:rsidP="100D6B74">
      <w:pPr>
        <w:pStyle w:val="ListParagraph"/>
        <w:spacing w:before="0"/>
        <w:ind w:left="371" w:firstLine="0"/>
        <w:jc w:val="both"/>
        <w:rPr>
          <w:rFonts w:ascii="Aptos" w:eastAsia="Aptos" w:hAnsi="Aptos" w:cs="Aptos"/>
        </w:rPr>
      </w:pPr>
    </w:p>
    <w:p w14:paraId="0FB3DAC5" w14:textId="77777777" w:rsidR="00C4628E" w:rsidRDefault="00C4628E">
      <w:pPr>
        <w:pStyle w:val="BodyText"/>
        <w:kinsoku w:val="0"/>
        <w:overflowPunct w:val="0"/>
        <w:spacing w:before="35"/>
        <w:rPr>
          <w:rFonts w:ascii="Aptos" w:hAnsi="Aptos"/>
          <w:sz w:val="20"/>
          <w:szCs w:val="20"/>
        </w:rPr>
      </w:pPr>
    </w:p>
    <w:p w14:paraId="01DC692D" w14:textId="77777777" w:rsidR="00FB3038" w:rsidRDefault="00FB3038">
      <w:pPr>
        <w:pStyle w:val="Heading1"/>
        <w:kinsoku w:val="0"/>
        <w:overflowPunct w:val="0"/>
        <w:spacing w:before="183"/>
        <w:rPr>
          <w:rFonts w:ascii="Aptos" w:hAnsi="Aptos"/>
          <w:spacing w:val="-4"/>
          <w:sz w:val="20"/>
          <w:szCs w:val="20"/>
        </w:rPr>
      </w:pPr>
    </w:p>
    <w:p w14:paraId="7FBB8566" w14:textId="77777777" w:rsidR="00FB3038" w:rsidRDefault="00FB3038" w:rsidP="00FB3038">
      <w:pPr>
        <w:pStyle w:val="Heading1"/>
        <w:kinsoku w:val="0"/>
        <w:overflowPunct w:val="0"/>
        <w:spacing w:before="183"/>
        <w:ind w:left="0"/>
        <w:rPr>
          <w:rFonts w:ascii="Aptos" w:hAnsi="Aptos"/>
          <w:spacing w:val="-4"/>
          <w:sz w:val="20"/>
          <w:szCs w:val="20"/>
        </w:rPr>
      </w:pPr>
    </w:p>
    <w:p w14:paraId="57F99C65" w14:textId="77777777" w:rsidR="00FB3038" w:rsidRDefault="00FB3038" w:rsidP="00FB3038"/>
    <w:p w14:paraId="1DF1AB15" w14:textId="77777777" w:rsidR="00FB3038" w:rsidRDefault="00FB3038" w:rsidP="00FB3038"/>
    <w:p w14:paraId="5B3CF6AE" w14:textId="77777777" w:rsidR="00FB3038" w:rsidRDefault="00FB3038" w:rsidP="00FB3038"/>
    <w:p w14:paraId="4CD057F0" w14:textId="77777777" w:rsidR="00FB3038" w:rsidRDefault="00FB3038" w:rsidP="00FB3038"/>
    <w:p w14:paraId="6FCA6D26" w14:textId="77777777" w:rsidR="00FB3038" w:rsidRDefault="00FB3038" w:rsidP="00FB3038"/>
    <w:p w14:paraId="43CA3846" w14:textId="77777777" w:rsidR="00FB3038" w:rsidRDefault="00FB3038" w:rsidP="00FB3038"/>
    <w:p w14:paraId="3FDDBDCE" w14:textId="77777777" w:rsidR="00FB3038" w:rsidRDefault="00FB3038" w:rsidP="00FB3038"/>
    <w:p w14:paraId="06D4F5A6" w14:textId="77777777" w:rsidR="00F76647" w:rsidRDefault="00F76647" w:rsidP="00FB3038"/>
    <w:p w14:paraId="20285CBB" w14:textId="77777777" w:rsidR="00E910F2" w:rsidRDefault="00E910F2" w:rsidP="00E910F2">
      <w:pPr>
        <w:pStyle w:val="BodyText"/>
        <w:kinsoku w:val="0"/>
        <w:overflowPunct w:val="0"/>
        <w:spacing w:before="33"/>
        <w:rPr>
          <w:rFonts w:ascii="Aptos" w:hAnsi="Aptos"/>
          <w:sz w:val="22"/>
          <w:szCs w:val="22"/>
          <w:shd w:val="clear" w:color="auto" w:fill="FFFFFF"/>
        </w:rPr>
      </w:pPr>
    </w:p>
    <w:p w14:paraId="477A416F" w14:textId="768F5F96" w:rsidR="00E910F2" w:rsidRDefault="00E02D12" w:rsidP="00E910F2">
      <w:pPr>
        <w:pStyle w:val="BodyText"/>
        <w:kinsoku w:val="0"/>
        <w:overflowPunct w:val="0"/>
        <w:spacing w:before="33"/>
        <w:rPr>
          <w:rFonts w:ascii="Aptos" w:hAnsi="Aptos"/>
          <w:sz w:val="22"/>
          <w:szCs w:val="22"/>
          <w:shd w:val="clear" w:color="auto" w:fill="FFFFFF"/>
        </w:rPr>
      </w:pPr>
      <w:r>
        <w:rPr>
          <w:noProof/>
        </w:rPr>
        <w:lastRenderedPageBreak/>
        <w:drawing>
          <wp:anchor distT="0" distB="0" distL="114300" distR="114300" simplePos="0" relativeHeight="251658241" behindDoc="1" locked="0" layoutInCell="1" allowOverlap="1" wp14:anchorId="6240D2A4" wp14:editId="5715B360">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82D0E73" w14:textId="77777777" w:rsidR="00E910F2" w:rsidRDefault="00E910F2" w:rsidP="00E910F2">
      <w:pPr>
        <w:pStyle w:val="BodyText"/>
        <w:kinsoku w:val="0"/>
        <w:overflowPunct w:val="0"/>
        <w:spacing w:before="33"/>
        <w:rPr>
          <w:rFonts w:ascii="Aptos" w:hAnsi="Aptos"/>
          <w:sz w:val="22"/>
          <w:szCs w:val="22"/>
          <w:shd w:val="clear" w:color="auto" w:fill="FFFFFF"/>
        </w:rPr>
      </w:pPr>
    </w:p>
    <w:p w14:paraId="5B088EA2" w14:textId="77777777" w:rsidR="000260C2" w:rsidRDefault="000260C2" w:rsidP="0B029732">
      <w:pPr>
        <w:spacing w:before="33"/>
        <w:rPr>
          <w:rFonts w:ascii="Aptos" w:eastAsia="Aptos" w:hAnsi="Aptos" w:cs="Aptos"/>
          <w:b/>
          <w:bCs/>
          <w:color w:val="000000" w:themeColor="text1"/>
        </w:rPr>
      </w:pPr>
    </w:p>
    <w:p w14:paraId="249A3C85" w14:textId="75E8914D" w:rsidR="25542BE8" w:rsidRDefault="25542BE8" w:rsidP="0B029732">
      <w:pPr>
        <w:spacing w:before="33"/>
        <w:rPr>
          <w:rFonts w:ascii="Aptos" w:eastAsia="Aptos" w:hAnsi="Aptos" w:cs="Aptos"/>
          <w:b/>
          <w:bCs/>
          <w:color w:val="000000" w:themeColor="text1"/>
        </w:rPr>
      </w:pPr>
      <w:r w:rsidRPr="100D6B74">
        <w:rPr>
          <w:rFonts w:ascii="Aptos" w:eastAsia="Aptos" w:hAnsi="Aptos" w:cs="Aptos"/>
          <w:b/>
          <w:bCs/>
          <w:color w:val="000000" w:themeColor="text1"/>
        </w:rPr>
        <w:t>Culture Framework</w:t>
      </w:r>
      <w:r w:rsidR="0078440E">
        <w:rPr>
          <w:rFonts w:ascii="Aptos" w:eastAsia="Aptos" w:hAnsi="Aptos" w:cs="Aptos"/>
          <w:b/>
          <w:bCs/>
          <w:color w:val="000000" w:themeColor="text1"/>
        </w:rPr>
        <w:t>:</w:t>
      </w:r>
    </w:p>
    <w:p w14:paraId="6A127E97" w14:textId="2D06B8B4" w:rsidR="25542BE8" w:rsidRPr="0078440E" w:rsidRDefault="25542BE8" w:rsidP="0B029732">
      <w:pPr>
        <w:spacing w:before="33"/>
      </w:pPr>
      <w:r w:rsidRPr="100D6B74">
        <w:rPr>
          <w:rFonts w:ascii="Aptos" w:eastAsia="Aptos" w:hAnsi="Aptos" w:cs="Aptos"/>
          <w:color w:val="000000" w:themeColor="text1"/>
        </w:rPr>
        <w:t xml:space="preserve">Our Culture Framework presents the way we do things at the </w:t>
      </w:r>
      <w:r w:rsidRPr="100D6B74">
        <w:rPr>
          <w:rFonts w:ascii="Aptos" w:eastAsia="Aptos" w:hAnsi="Aptos" w:cs="Aptos"/>
        </w:rPr>
        <w:t xml:space="preserve">University of Sunderland. It is a living document of our culture. It supports how we apply ourselves at work and it helps with our approach to making decisions and working with each other. </w:t>
      </w:r>
    </w:p>
    <w:p w14:paraId="59CD5FFF" w14:textId="54547F5B" w:rsidR="25542BE8" w:rsidRDefault="25542BE8" w:rsidP="0B029732">
      <w:pPr>
        <w:spacing w:before="33"/>
      </w:pPr>
      <w:r w:rsidRPr="0B029732">
        <w:rPr>
          <w:rFonts w:ascii="Aptos" w:eastAsia="Aptos" w:hAnsi="Aptos" w:cs="Aptos"/>
        </w:rPr>
        <w:t xml:space="preserve"> </w:t>
      </w:r>
    </w:p>
    <w:p w14:paraId="6C8A99E9" w14:textId="40D55608" w:rsidR="25542BE8" w:rsidRDefault="25542BE8" w:rsidP="0B029732">
      <w:pPr>
        <w:spacing w:before="33"/>
        <w:rPr>
          <w:rFonts w:ascii="Aptos" w:eastAsia="Aptos" w:hAnsi="Aptos" w:cs="Aptos"/>
          <w:sz w:val="18"/>
          <w:szCs w:val="18"/>
        </w:rPr>
      </w:pPr>
      <w:r w:rsidRPr="100D6B74">
        <w:rPr>
          <w:rFonts w:ascii="Aptos" w:eastAsia="Aptos" w:hAnsi="Aptos" w:cs="Aptos"/>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p>
    <w:p w14:paraId="664F992A" w14:textId="63AE0C3A" w:rsidR="25542BE8" w:rsidRDefault="25542BE8" w:rsidP="0B029732">
      <w:r w:rsidRPr="0B029732">
        <w:rPr>
          <w:rFonts w:eastAsia="Arial"/>
          <w:sz w:val="18"/>
          <w:szCs w:val="18"/>
        </w:rPr>
        <w:t xml:space="preserve"> </w:t>
      </w:r>
    </w:p>
    <w:p w14:paraId="6A14E627" w14:textId="09194483" w:rsidR="25542BE8" w:rsidRDefault="000260C2" w:rsidP="0B029732">
      <w:pPr>
        <w:spacing w:before="33"/>
      </w:pPr>
      <w:r>
        <w:rPr>
          <w:noProof/>
        </w:rPr>
        <w:drawing>
          <wp:inline distT="0" distB="0" distL="0" distR="0" wp14:anchorId="29661C2D" wp14:editId="359C3844">
            <wp:extent cx="630000" cy="630000"/>
            <wp:effectExtent l="0" t="0" r="0" b="0"/>
            <wp:docPr id="1796157931" name="Picture 1"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57931" name="Picture 1" descr="A purple planet in the dark&#10;&#10;AI-generated content may be incorrect."/>
                    <pic:cNvPicPr/>
                  </pic:nvPicPr>
                  <pic:blipFill>
                    <a:blip r:embed="rId15"/>
                    <a:stretch>
                      <a:fillRect/>
                    </a:stretch>
                  </pic:blipFill>
                  <pic:spPr>
                    <a:xfrm>
                      <a:off x="0" y="0"/>
                      <a:ext cx="630000" cy="630000"/>
                    </a:xfrm>
                    <a:prstGeom prst="rect">
                      <a:avLst/>
                    </a:prstGeom>
                  </pic:spPr>
                </pic:pic>
              </a:graphicData>
            </a:graphic>
          </wp:inline>
        </w:drawing>
      </w:r>
    </w:p>
    <w:p w14:paraId="5A9319D6" w14:textId="4926525F" w:rsidR="25542BE8" w:rsidRDefault="25542BE8" w:rsidP="0B029732">
      <w:r w:rsidRPr="0B029732">
        <w:rPr>
          <w:rFonts w:ascii="Aptos" w:eastAsia="Aptos" w:hAnsi="Aptos" w:cs="Aptos"/>
          <w:b/>
          <w:bCs/>
        </w:rPr>
        <w:t>INCLUSIVE</w:t>
      </w:r>
    </w:p>
    <w:p w14:paraId="0D2C6269" w14:textId="68375C89" w:rsidR="25542BE8" w:rsidRDefault="25542BE8" w:rsidP="0B029732">
      <w:pPr>
        <w:rPr>
          <w:rFonts w:ascii="Aptos" w:eastAsia="Aptos" w:hAnsi="Aptos" w:cs="Aptos"/>
          <w:sz w:val="18"/>
          <w:szCs w:val="18"/>
        </w:rPr>
      </w:pPr>
      <w:r w:rsidRPr="100D6B74">
        <w:rPr>
          <w:rFonts w:ascii="Aptos" w:eastAsia="Aptos" w:hAnsi="Aptos" w:cs="Aptos"/>
          <w:sz w:val="20"/>
          <w:szCs w:val="20"/>
        </w:rPr>
        <w:t>We celebrate our diverse culture where everyone's contribution is welcomed and valued.</w:t>
      </w:r>
    </w:p>
    <w:p w14:paraId="13DD36E0" w14:textId="347FF15F" w:rsidR="25542BE8" w:rsidRDefault="25542BE8" w:rsidP="0B029732">
      <w:r w:rsidRPr="0B029732">
        <w:rPr>
          <w:rFonts w:ascii="Aptos" w:eastAsia="Aptos" w:hAnsi="Aptos" w:cs="Aptos"/>
          <w:sz w:val="20"/>
          <w:szCs w:val="20"/>
        </w:rPr>
        <w:t xml:space="preserve"> </w:t>
      </w:r>
    </w:p>
    <w:p w14:paraId="58363CDE" w14:textId="39BCF24C" w:rsidR="25542BE8" w:rsidRDefault="25542BE8" w:rsidP="100D6B74">
      <w:pPr>
        <w:rPr>
          <w:rFonts w:ascii="Aptos" w:eastAsia="Aptos" w:hAnsi="Aptos" w:cs="Aptos"/>
          <w:sz w:val="20"/>
          <w:szCs w:val="20"/>
        </w:rPr>
      </w:pPr>
      <w:r w:rsidRPr="100D6B74">
        <w:rPr>
          <w:rFonts w:ascii="Aptos" w:eastAsia="Aptos" w:hAnsi="Aptos" w:cs="Aptos"/>
          <w:sz w:val="20"/>
          <w:szCs w:val="20"/>
        </w:rPr>
        <w:t>What leaders do:</w:t>
      </w:r>
    </w:p>
    <w:p w14:paraId="2504017B" w14:textId="4C99975F" w:rsidR="25542BE8" w:rsidRDefault="25542BE8" w:rsidP="100D6B74">
      <w:pPr>
        <w:rPr>
          <w:rFonts w:ascii="Aptos" w:eastAsia="Aptos" w:hAnsi="Aptos" w:cs="Aptos"/>
          <w:sz w:val="20"/>
          <w:szCs w:val="20"/>
        </w:rPr>
      </w:pPr>
      <w:r w:rsidRPr="100D6B74">
        <w:rPr>
          <w:rFonts w:ascii="Aptos" w:eastAsia="Aptos" w:hAnsi="Aptos" w:cs="Aptos"/>
          <w:sz w:val="20"/>
          <w:szCs w:val="20"/>
        </w:rPr>
        <w:t>RESPECTFUL - Create team environments where it feels safe to ask questions, share views, &amp; challenge non-inclusive situations.</w:t>
      </w:r>
    </w:p>
    <w:p w14:paraId="2B9357B7" w14:textId="2F6C8356" w:rsidR="25542BE8" w:rsidRDefault="25542BE8" w:rsidP="100D6B74">
      <w:pPr>
        <w:rPr>
          <w:rFonts w:ascii="Aptos" w:eastAsia="Aptos" w:hAnsi="Aptos" w:cs="Aptos"/>
          <w:sz w:val="20"/>
          <w:szCs w:val="20"/>
        </w:rPr>
      </w:pPr>
      <w:r w:rsidRPr="100D6B74">
        <w:rPr>
          <w:rFonts w:ascii="Aptos" w:eastAsia="Aptos" w:hAnsi="Aptos" w:cs="Aptos"/>
          <w:sz w:val="20"/>
          <w:szCs w:val="20"/>
        </w:rPr>
        <w:t>AUTHENTIC - Are consistent &amp; transparent with how colleagues are led &amp; motivated.</w:t>
      </w:r>
    </w:p>
    <w:p w14:paraId="7B86CEB1" w14:textId="5BAF0B23" w:rsidR="25542BE8" w:rsidRDefault="25542BE8" w:rsidP="100D6B74">
      <w:pPr>
        <w:rPr>
          <w:rFonts w:ascii="Aptos" w:eastAsia="Aptos" w:hAnsi="Aptos" w:cs="Aptos"/>
          <w:sz w:val="20"/>
          <w:szCs w:val="20"/>
        </w:rPr>
      </w:pPr>
      <w:r w:rsidRPr="100D6B74">
        <w:rPr>
          <w:rFonts w:ascii="Aptos" w:eastAsia="Aptos" w:hAnsi="Aptos" w:cs="Aptos"/>
          <w:sz w:val="20"/>
          <w:szCs w:val="20"/>
        </w:rPr>
        <w:t>DIVERSITY CHAMPIONS - Ensure a diverse range of people are involved with making decisions or generating ideas.</w:t>
      </w:r>
    </w:p>
    <w:p w14:paraId="368B085B" w14:textId="79CAAF7D" w:rsidR="25542BE8" w:rsidRDefault="25542BE8" w:rsidP="0B029732">
      <w:pPr>
        <w:ind w:left="360"/>
      </w:pPr>
      <w:r w:rsidRPr="0B029732">
        <w:rPr>
          <w:rFonts w:ascii="Aptos" w:eastAsia="Aptos" w:hAnsi="Aptos" w:cs="Aptos"/>
          <w:sz w:val="18"/>
          <w:szCs w:val="18"/>
        </w:rPr>
        <w:t xml:space="preserve"> </w:t>
      </w:r>
    </w:p>
    <w:p w14:paraId="69458CE1" w14:textId="54972817" w:rsidR="25542BE8" w:rsidRDefault="000260C2" w:rsidP="0B029732">
      <w:r>
        <w:rPr>
          <w:noProof/>
        </w:rPr>
        <w:drawing>
          <wp:inline distT="0" distB="0" distL="0" distR="0" wp14:anchorId="45E9D970" wp14:editId="331CD0CA">
            <wp:extent cx="720000" cy="720000"/>
            <wp:effectExtent l="0" t="0" r="4445" b="0"/>
            <wp:docPr id="2055152897" name="Picture 2"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52897" name="Picture 2" descr="A group of hands with stars and a stick&#10;&#10;AI-generated content may be incorrect."/>
                    <pic:cNvPicPr/>
                  </pic:nvPicPr>
                  <pic:blipFill>
                    <a:blip r:embed="rId16"/>
                    <a:stretch>
                      <a:fillRect/>
                    </a:stretch>
                  </pic:blipFill>
                  <pic:spPr>
                    <a:xfrm>
                      <a:off x="0" y="0"/>
                      <a:ext cx="720000" cy="720000"/>
                    </a:xfrm>
                    <a:prstGeom prst="rect">
                      <a:avLst/>
                    </a:prstGeom>
                  </pic:spPr>
                </pic:pic>
              </a:graphicData>
            </a:graphic>
          </wp:inline>
        </w:drawing>
      </w:r>
    </w:p>
    <w:p w14:paraId="5D138147" w14:textId="5CCE65A7" w:rsidR="25542BE8" w:rsidRDefault="25542BE8" w:rsidP="0B029732">
      <w:r w:rsidRPr="0B029732">
        <w:rPr>
          <w:rFonts w:ascii="Aptos" w:eastAsia="Aptos" w:hAnsi="Aptos" w:cs="Aptos"/>
          <w:b/>
          <w:bCs/>
        </w:rPr>
        <w:t>INSPIRING</w:t>
      </w:r>
    </w:p>
    <w:p w14:paraId="206C2A05" w14:textId="6CCC5C4B" w:rsidR="25542BE8" w:rsidRDefault="25542BE8" w:rsidP="0B029732">
      <w:pPr>
        <w:rPr>
          <w:rFonts w:ascii="Aptos" w:eastAsia="Aptos" w:hAnsi="Aptos" w:cs="Aptos"/>
          <w:sz w:val="18"/>
          <w:szCs w:val="18"/>
        </w:rPr>
      </w:pPr>
      <w:r w:rsidRPr="100D6B74">
        <w:rPr>
          <w:rFonts w:ascii="Aptos" w:eastAsia="Aptos" w:hAnsi="Aptos" w:cs="Aptos"/>
          <w:sz w:val="20"/>
          <w:szCs w:val="20"/>
        </w:rPr>
        <w:t>We will provide an inspiring, enterprising, and empowering experience for our students and staff</w:t>
      </w:r>
      <w:r w:rsidRPr="100D6B74">
        <w:rPr>
          <w:rFonts w:ascii="Aptos" w:eastAsia="Aptos" w:hAnsi="Aptos" w:cs="Aptos"/>
          <w:sz w:val="18"/>
          <w:szCs w:val="18"/>
        </w:rPr>
        <w:t>.</w:t>
      </w:r>
    </w:p>
    <w:p w14:paraId="471324DA" w14:textId="1A7C1572" w:rsidR="25542BE8" w:rsidRDefault="25542BE8" w:rsidP="0B029732">
      <w:r w:rsidRPr="0B029732">
        <w:rPr>
          <w:rFonts w:ascii="Aptos" w:eastAsia="Aptos" w:hAnsi="Aptos" w:cs="Aptos"/>
          <w:sz w:val="18"/>
          <w:szCs w:val="18"/>
        </w:rPr>
        <w:t xml:space="preserve"> </w:t>
      </w:r>
    </w:p>
    <w:p w14:paraId="46E08F91" w14:textId="5906C414" w:rsidR="25542BE8" w:rsidRDefault="25542BE8" w:rsidP="100D6B74">
      <w:pPr>
        <w:rPr>
          <w:rFonts w:ascii="Aptos" w:eastAsia="Aptos" w:hAnsi="Aptos" w:cs="Aptos"/>
          <w:sz w:val="20"/>
          <w:szCs w:val="20"/>
        </w:rPr>
      </w:pPr>
      <w:r w:rsidRPr="100D6B74">
        <w:rPr>
          <w:rFonts w:ascii="Aptos" w:eastAsia="Aptos" w:hAnsi="Aptos" w:cs="Aptos"/>
          <w:sz w:val="20"/>
          <w:szCs w:val="20"/>
        </w:rPr>
        <w:t>What leaders do:</w:t>
      </w:r>
    </w:p>
    <w:p w14:paraId="35E78395" w14:textId="6B661BE4"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ENTHUSIASTIC - Bring clarity on the vision/purpose of the University &amp; translate that message so teams understand their contribution.</w:t>
      </w:r>
    </w:p>
    <w:p w14:paraId="2AE47E3F" w14:textId="064DE542"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ENCOURAGING - Trust &amp; empower others to grow, giving praise and constructive feedback.</w:t>
      </w:r>
    </w:p>
    <w:p w14:paraId="325664D9" w14:textId="326F2D62"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LIFE-LONG LEARNERS - Support others to develop, working with them to seek opportunities to learn.</w:t>
      </w:r>
    </w:p>
    <w:p w14:paraId="15A9F015" w14:textId="7F23042A" w:rsidR="25542BE8" w:rsidRDefault="25542BE8" w:rsidP="0B029732">
      <w:r w:rsidRPr="0B029732">
        <w:rPr>
          <w:rFonts w:ascii="Aptos" w:eastAsia="Aptos" w:hAnsi="Aptos" w:cs="Aptos"/>
          <w:sz w:val="20"/>
          <w:szCs w:val="20"/>
        </w:rPr>
        <w:t xml:space="preserve"> </w:t>
      </w:r>
    </w:p>
    <w:p w14:paraId="64774951" w14:textId="46686913" w:rsidR="25542BE8" w:rsidRDefault="000260C2" w:rsidP="0B029732">
      <w:r>
        <w:rPr>
          <w:noProof/>
        </w:rPr>
        <w:drawing>
          <wp:inline distT="0" distB="0" distL="0" distR="0" wp14:anchorId="2E93DF3C" wp14:editId="69091906">
            <wp:extent cx="630000" cy="630000"/>
            <wp:effectExtent l="0" t="0" r="0" b="0"/>
            <wp:docPr id="895261571" name="Picture 3"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61571" name="Picture 3" descr="A drawing of a light bulb and a ball&#10;&#10;AI-generated content may be incorrect."/>
                    <pic:cNvPicPr/>
                  </pic:nvPicPr>
                  <pic:blipFill>
                    <a:blip r:embed="rId17"/>
                    <a:stretch>
                      <a:fillRect/>
                    </a:stretch>
                  </pic:blipFill>
                  <pic:spPr>
                    <a:xfrm>
                      <a:off x="0" y="0"/>
                      <a:ext cx="630000" cy="630000"/>
                    </a:xfrm>
                    <a:prstGeom prst="rect">
                      <a:avLst/>
                    </a:prstGeom>
                  </pic:spPr>
                </pic:pic>
              </a:graphicData>
            </a:graphic>
          </wp:inline>
        </w:drawing>
      </w:r>
    </w:p>
    <w:p w14:paraId="259231FE" w14:textId="55CD40EA" w:rsidR="25542BE8" w:rsidRDefault="25542BE8" w:rsidP="0B029732">
      <w:r w:rsidRPr="0B029732">
        <w:rPr>
          <w:rFonts w:ascii="Aptos" w:eastAsia="Aptos" w:hAnsi="Aptos" w:cs="Aptos"/>
          <w:b/>
          <w:bCs/>
        </w:rPr>
        <w:t xml:space="preserve">INNOVATIVE </w:t>
      </w:r>
    </w:p>
    <w:p w14:paraId="559F1E67" w14:textId="32AA3C3C" w:rsidR="25542BE8" w:rsidRDefault="25542BE8" w:rsidP="0B029732">
      <w:pPr>
        <w:rPr>
          <w:rFonts w:ascii="Aptos" w:eastAsia="Aptos" w:hAnsi="Aptos" w:cs="Aptos"/>
          <w:sz w:val="18"/>
          <w:szCs w:val="18"/>
        </w:rPr>
      </w:pPr>
      <w:r w:rsidRPr="100D6B74">
        <w:rPr>
          <w:rFonts w:ascii="Aptos" w:eastAsia="Aptos" w:hAnsi="Aptos" w:cs="Aptos"/>
          <w:sz w:val="20"/>
          <w:szCs w:val="20"/>
        </w:rPr>
        <w:t>We value people for their creativity and update our knowledge and practice to enhance the student experience and improve our institutional performance.</w:t>
      </w:r>
    </w:p>
    <w:p w14:paraId="4E2C5FB5" w14:textId="442F8AC9" w:rsidR="25542BE8" w:rsidRDefault="25542BE8" w:rsidP="100D6B74">
      <w:pPr>
        <w:rPr>
          <w:rFonts w:ascii="Aptos" w:eastAsia="Aptos" w:hAnsi="Aptos" w:cs="Aptos"/>
          <w:sz w:val="20"/>
          <w:szCs w:val="20"/>
        </w:rPr>
      </w:pPr>
      <w:r w:rsidRPr="100D6B74">
        <w:rPr>
          <w:rFonts w:ascii="Aptos" w:eastAsia="Aptos" w:hAnsi="Aptos" w:cs="Aptos"/>
          <w:sz w:val="20"/>
          <w:szCs w:val="20"/>
        </w:rPr>
        <w:t xml:space="preserve"> </w:t>
      </w:r>
    </w:p>
    <w:p w14:paraId="041EB4DA" w14:textId="63FCC535" w:rsidR="25542BE8" w:rsidRDefault="25542BE8" w:rsidP="100D6B74">
      <w:pPr>
        <w:rPr>
          <w:rFonts w:ascii="Aptos" w:eastAsia="Aptos" w:hAnsi="Aptos" w:cs="Aptos"/>
          <w:sz w:val="20"/>
          <w:szCs w:val="20"/>
        </w:rPr>
      </w:pPr>
      <w:r w:rsidRPr="100D6B74">
        <w:rPr>
          <w:rFonts w:ascii="Aptos" w:eastAsia="Aptos" w:hAnsi="Aptos" w:cs="Aptos"/>
          <w:sz w:val="20"/>
          <w:szCs w:val="20"/>
        </w:rPr>
        <w:t>What leaders do:</w:t>
      </w:r>
    </w:p>
    <w:p w14:paraId="4875B2EF" w14:textId="4301AFB3"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CREATIVE - Challenge the status quo &amp; encourage others to do the same.</w:t>
      </w:r>
    </w:p>
    <w:p w14:paraId="51C1F753" w14:textId="11B6F153"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CURIOUS - Create a safe environment where teams can share new ideas.</w:t>
      </w:r>
    </w:p>
    <w:p w14:paraId="333EE641" w14:textId="356479E4"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SOLUTIONS FINDERS - Enable others to make improvements.</w:t>
      </w:r>
    </w:p>
    <w:p w14:paraId="74E575BF" w14:textId="347BCAB1" w:rsidR="25542BE8" w:rsidRDefault="25542BE8" w:rsidP="0B029732">
      <w:r w:rsidRPr="0B029732">
        <w:rPr>
          <w:rFonts w:ascii="Aptos" w:eastAsia="Aptos" w:hAnsi="Aptos" w:cs="Aptos"/>
          <w:sz w:val="20"/>
          <w:szCs w:val="20"/>
        </w:rPr>
        <w:t xml:space="preserve"> </w:t>
      </w:r>
    </w:p>
    <w:p w14:paraId="5D66EE85" w14:textId="592F004D" w:rsidR="25542BE8" w:rsidRDefault="25542BE8" w:rsidP="000260C2">
      <w:r w:rsidRPr="0B029732">
        <w:rPr>
          <w:rFonts w:ascii="Aptos" w:eastAsia="Aptos" w:hAnsi="Aptos" w:cs="Aptos"/>
          <w:sz w:val="20"/>
          <w:szCs w:val="20"/>
        </w:rPr>
        <w:lastRenderedPageBreak/>
        <w:t xml:space="preserve"> </w:t>
      </w:r>
    </w:p>
    <w:p w14:paraId="1C02B06E" w14:textId="1AA215D1" w:rsidR="25542BE8" w:rsidRDefault="000260C2" w:rsidP="0B029732">
      <w:r>
        <w:rPr>
          <w:noProof/>
        </w:rPr>
        <w:drawing>
          <wp:inline distT="0" distB="0" distL="0" distR="0" wp14:anchorId="572BB888" wp14:editId="09307393">
            <wp:extent cx="630000" cy="630000"/>
            <wp:effectExtent l="0" t="0" r="0" b="0"/>
            <wp:docPr id="785072822" name="Picture 4"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72822" name="Picture 4" descr="A pink cup and a pink cup on a black background&#10;&#10;AI-generated content may be incorrect."/>
                    <pic:cNvPicPr/>
                  </pic:nvPicPr>
                  <pic:blipFill>
                    <a:blip r:embed="rId18"/>
                    <a:stretch>
                      <a:fillRect/>
                    </a:stretch>
                  </pic:blipFill>
                  <pic:spPr>
                    <a:xfrm>
                      <a:off x="0" y="0"/>
                      <a:ext cx="630000" cy="630000"/>
                    </a:xfrm>
                    <a:prstGeom prst="rect">
                      <a:avLst/>
                    </a:prstGeom>
                  </pic:spPr>
                </pic:pic>
              </a:graphicData>
            </a:graphic>
          </wp:inline>
        </w:drawing>
      </w:r>
    </w:p>
    <w:p w14:paraId="41919D47" w14:textId="2277130B" w:rsidR="25542BE8" w:rsidRDefault="25542BE8" w:rsidP="0B029732">
      <w:r w:rsidRPr="0B029732">
        <w:rPr>
          <w:rFonts w:ascii="Aptos" w:eastAsia="Aptos" w:hAnsi="Aptos" w:cs="Aptos"/>
          <w:b/>
          <w:bCs/>
        </w:rPr>
        <w:t xml:space="preserve">COLLABORATIVE </w:t>
      </w:r>
    </w:p>
    <w:p w14:paraId="3BD15FA2" w14:textId="4BC4C51F" w:rsidR="25542BE8" w:rsidRDefault="25542BE8" w:rsidP="0B029732">
      <w:pPr>
        <w:rPr>
          <w:rFonts w:ascii="Aptos" w:eastAsia="Aptos" w:hAnsi="Aptos" w:cs="Aptos"/>
          <w:sz w:val="18"/>
          <w:szCs w:val="18"/>
        </w:rPr>
      </w:pPr>
      <w:r w:rsidRPr="100D6B74">
        <w:rPr>
          <w:rFonts w:ascii="Aptos" w:eastAsia="Aptos" w:hAnsi="Aptos" w:cs="Aptos"/>
          <w:sz w:val="20"/>
          <w:szCs w:val="20"/>
        </w:rPr>
        <w:t>We work together as a community with our partners and build lasting relationships to achieve our shared ambition.</w:t>
      </w:r>
    </w:p>
    <w:p w14:paraId="7A8DCE3F" w14:textId="0D632036" w:rsidR="25542BE8" w:rsidRDefault="25542BE8" w:rsidP="0B029732">
      <w:r w:rsidRPr="0B029732">
        <w:rPr>
          <w:rFonts w:ascii="Aptos" w:eastAsia="Aptos" w:hAnsi="Aptos" w:cs="Aptos"/>
          <w:sz w:val="18"/>
          <w:szCs w:val="18"/>
        </w:rPr>
        <w:t xml:space="preserve"> </w:t>
      </w:r>
    </w:p>
    <w:p w14:paraId="2AC60BB1" w14:textId="7882C454" w:rsidR="25542BE8" w:rsidRDefault="25542BE8" w:rsidP="100D6B74">
      <w:pPr>
        <w:rPr>
          <w:rFonts w:ascii="Aptos" w:eastAsia="Aptos" w:hAnsi="Aptos" w:cs="Aptos"/>
          <w:sz w:val="20"/>
          <w:szCs w:val="20"/>
        </w:rPr>
      </w:pPr>
      <w:r w:rsidRPr="100D6B74">
        <w:rPr>
          <w:rFonts w:ascii="Aptos" w:eastAsia="Aptos" w:hAnsi="Aptos" w:cs="Aptos"/>
          <w:sz w:val="20"/>
          <w:szCs w:val="20"/>
        </w:rPr>
        <w:t>What leaders do:</w:t>
      </w:r>
    </w:p>
    <w:p w14:paraId="3D56EA8C" w14:textId="3F5E2294"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ACCOUNTABLE - Explain the why behind decisions &amp; own the outcome.</w:t>
      </w:r>
    </w:p>
    <w:p w14:paraId="7AE3BF47" w14:textId="0156CD9B"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COMMITTED - Make regular contact with their team to share information &amp; listen &amp; include others in decision-making &amp; tasks.</w:t>
      </w:r>
    </w:p>
    <w:p w14:paraId="2B998A87" w14:textId="633C3F09"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RELATIONSHIP BUILDERS - Make space for real collaboration to happen, within or outside the University, bringing the right people together</w:t>
      </w:r>
    </w:p>
    <w:p w14:paraId="6DCF36CE" w14:textId="56A07C0D" w:rsidR="25542BE8" w:rsidRDefault="25542BE8" w:rsidP="0B029732">
      <w:pPr>
        <w:shd w:val="clear" w:color="auto" w:fill="FFFFFF" w:themeFill="background1"/>
      </w:pPr>
      <w:r w:rsidRPr="0B029732">
        <w:rPr>
          <w:rFonts w:ascii="Aptos" w:eastAsia="Aptos" w:hAnsi="Aptos" w:cs="Aptos"/>
          <w:sz w:val="18"/>
          <w:szCs w:val="18"/>
        </w:rPr>
        <w:t xml:space="preserve"> </w:t>
      </w:r>
    </w:p>
    <w:p w14:paraId="0F33DBF2" w14:textId="291E87A7" w:rsidR="25542BE8" w:rsidRDefault="000260C2" w:rsidP="0B029732">
      <w:r>
        <w:rPr>
          <w:noProof/>
        </w:rPr>
        <w:drawing>
          <wp:inline distT="0" distB="0" distL="0" distR="0" wp14:anchorId="1346E7B0" wp14:editId="142E7529">
            <wp:extent cx="630000" cy="630000"/>
            <wp:effectExtent l="0" t="0" r="0" b="0"/>
            <wp:docPr id="288738889" name="Picture 5"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38889" name="Picture 5" descr="A yellow medal on a stack of blocks&#10;&#10;AI-generated content may be incorrect."/>
                    <pic:cNvPicPr/>
                  </pic:nvPicPr>
                  <pic:blipFill>
                    <a:blip r:embed="rId19"/>
                    <a:stretch>
                      <a:fillRect/>
                    </a:stretch>
                  </pic:blipFill>
                  <pic:spPr>
                    <a:xfrm>
                      <a:off x="0" y="0"/>
                      <a:ext cx="630000" cy="630000"/>
                    </a:xfrm>
                    <a:prstGeom prst="rect">
                      <a:avLst/>
                    </a:prstGeom>
                  </pic:spPr>
                </pic:pic>
              </a:graphicData>
            </a:graphic>
          </wp:inline>
        </w:drawing>
      </w:r>
    </w:p>
    <w:p w14:paraId="3D4F9037" w14:textId="188176B9" w:rsidR="25542BE8" w:rsidRDefault="25542BE8" w:rsidP="0B029732">
      <w:r w:rsidRPr="0B029732">
        <w:rPr>
          <w:rFonts w:ascii="Aptos" w:eastAsia="Aptos" w:hAnsi="Aptos" w:cs="Aptos"/>
          <w:b/>
          <w:bCs/>
        </w:rPr>
        <w:t>EXCELLENT</w:t>
      </w:r>
    </w:p>
    <w:p w14:paraId="6170958C" w14:textId="21C03683" w:rsidR="25542BE8" w:rsidRDefault="25542BE8" w:rsidP="0B029732">
      <w:pPr>
        <w:rPr>
          <w:rFonts w:eastAsia="Arial"/>
        </w:rPr>
      </w:pPr>
      <w:r w:rsidRPr="100D6B74">
        <w:rPr>
          <w:rFonts w:ascii="Aptos" w:eastAsia="Aptos" w:hAnsi="Aptos" w:cs="Aptos"/>
          <w:sz w:val="20"/>
          <w:szCs w:val="20"/>
        </w:rPr>
        <w:t>We strive for EXCELLENCE in all that we do in teaching, learning, research and knowledge exchange, as well as in the services we provide to students and to each other.</w:t>
      </w:r>
      <w:r>
        <w:br/>
      </w:r>
    </w:p>
    <w:p w14:paraId="437D3507" w14:textId="026E3671" w:rsidR="25542BE8" w:rsidRDefault="25542BE8" w:rsidP="0B029732">
      <w:pPr>
        <w:rPr>
          <w:rFonts w:ascii="Aptos" w:eastAsia="Aptos" w:hAnsi="Aptos" w:cs="Aptos"/>
          <w:sz w:val="18"/>
          <w:szCs w:val="18"/>
          <w:u w:val="single"/>
        </w:rPr>
      </w:pPr>
      <w:r w:rsidRPr="100D6B74">
        <w:rPr>
          <w:rFonts w:ascii="Aptos" w:eastAsia="Aptos" w:hAnsi="Aptos" w:cs="Aptos"/>
          <w:sz w:val="20"/>
          <w:szCs w:val="20"/>
        </w:rPr>
        <w:t xml:space="preserve">To enable us to be excellent, we seek to act in ways that are </w:t>
      </w:r>
      <w:r w:rsidRPr="100D6B74">
        <w:rPr>
          <w:rFonts w:ascii="Aptos" w:eastAsia="Aptos" w:hAnsi="Aptos" w:cs="Aptos"/>
          <w:sz w:val="20"/>
          <w:szCs w:val="20"/>
          <w:u w:val="single"/>
        </w:rPr>
        <w:t>INCLUSIVE</w:t>
      </w:r>
      <w:r w:rsidRPr="100D6B74">
        <w:rPr>
          <w:rFonts w:ascii="Aptos" w:eastAsia="Aptos" w:hAnsi="Aptos" w:cs="Aptos"/>
          <w:sz w:val="20"/>
          <w:szCs w:val="20"/>
        </w:rPr>
        <w:t xml:space="preserve">, </w:t>
      </w:r>
      <w:r w:rsidRPr="100D6B74">
        <w:rPr>
          <w:rFonts w:ascii="Aptos" w:eastAsia="Aptos" w:hAnsi="Aptos" w:cs="Aptos"/>
          <w:sz w:val="20"/>
          <w:szCs w:val="20"/>
          <w:u w:val="single"/>
        </w:rPr>
        <w:t>INSPIRING</w:t>
      </w:r>
      <w:r w:rsidRPr="100D6B74">
        <w:rPr>
          <w:rFonts w:ascii="Aptos" w:eastAsia="Aptos" w:hAnsi="Aptos" w:cs="Aptos"/>
          <w:sz w:val="20"/>
          <w:szCs w:val="20"/>
        </w:rPr>
        <w:t xml:space="preserve">, </w:t>
      </w:r>
      <w:r w:rsidRPr="100D6B74">
        <w:rPr>
          <w:rFonts w:ascii="Aptos" w:eastAsia="Aptos" w:hAnsi="Aptos" w:cs="Aptos"/>
          <w:sz w:val="20"/>
          <w:szCs w:val="20"/>
          <w:u w:val="single"/>
        </w:rPr>
        <w:t>INNOVATIVE</w:t>
      </w:r>
      <w:r w:rsidRPr="100D6B74">
        <w:rPr>
          <w:rFonts w:ascii="Aptos" w:eastAsia="Aptos" w:hAnsi="Aptos" w:cs="Aptos"/>
          <w:sz w:val="20"/>
          <w:szCs w:val="20"/>
        </w:rPr>
        <w:t xml:space="preserve"> &amp; </w:t>
      </w:r>
      <w:r w:rsidRPr="100D6B74">
        <w:rPr>
          <w:rFonts w:ascii="Aptos" w:eastAsia="Aptos" w:hAnsi="Aptos" w:cs="Aptos"/>
          <w:sz w:val="20"/>
          <w:szCs w:val="20"/>
          <w:u w:val="single"/>
        </w:rPr>
        <w:t>COLLABORATIVE.</w:t>
      </w:r>
    </w:p>
    <w:p w14:paraId="4F24FF02" w14:textId="2D262B16" w:rsidR="0B029732" w:rsidRDefault="0B029732" w:rsidP="0B02973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3E4B6" w14:textId="77777777" w:rsidR="00EB4565" w:rsidRDefault="00EB4565" w:rsidP="009A16F6">
      <w:r>
        <w:separator/>
      </w:r>
    </w:p>
  </w:endnote>
  <w:endnote w:type="continuationSeparator" w:id="0">
    <w:p w14:paraId="46783637" w14:textId="77777777" w:rsidR="00EB4565" w:rsidRDefault="00EB4565" w:rsidP="009A16F6">
      <w:r>
        <w:continuationSeparator/>
      </w:r>
    </w:p>
  </w:endnote>
  <w:endnote w:type="continuationNotice" w:id="1">
    <w:p w14:paraId="71800AF5" w14:textId="77777777" w:rsidR="00EB4565" w:rsidRDefault="00EB45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54EEA" w14:textId="77777777" w:rsidR="00EB4565" w:rsidRDefault="00EB4565" w:rsidP="009A16F6">
      <w:r>
        <w:separator/>
      </w:r>
    </w:p>
  </w:footnote>
  <w:footnote w:type="continuationSeparator" w:id="0">
    <w:p w14:paraId="0FF26E28" w14:textId="77777777" w:rsidR="00EB4565" w:rsidRDefault="00EB4565" w:rsidP="009A16F6">
      <w:r>
        <w:continuationSeparator/>
      </w:r>
    </w:p>
  </w:footnote>
  <w:footnote w:type="continuationNotice" w:id="1">
    <w:p w14:paraId="4C89C71A" w14:textId="77777777" w:rsidR="00EB4565" w:rsidRDefault="00EB45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390F96D2" w:rsidR="00BE1515" w:rsidRDefault="00E02D12"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33B4C5A8">
          <wp:simplePos x="0" y="0"/>
          <wp:positionH relativeFrom="page">
            <wp:posOffset>5253355</wp:posOffset>
          </wp:positionH>
          <wp:positionV relativeFrom="paragraph">
            <wp:posOffset>-293370</wp:posOffset>
          </wp:positionV>
          <wp:extent cx="1912620" cy="879475"/>
          <wp:effectExtent l="0" t="0" r="0" b="0"/>
          <wp:wrapNone/>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0ECFE584" w:rsidR="009A16F6" w:rsidRDefault="00E02D12">
    <w:pPr>
      <w:pStyle w:val="Header"/>
    </w:pPr>
    <w:r>
      <w:rPr>
        <w:noProof/>
      </w:rPr>
      <w:drawing>
        <wp:anchor distT="0" distB="0" distL="0" distR="0" simplePos="0" relativeHeight="251658241" behindDoc="0" locked="0" layoutInCell="1" allowOverlap="1" wp14:anchorId="2685A220" wp14:editId="369BB733">
          <wp:simplePos x="0" y="0"/>
          <wp:positionH relativeFrom="page">
            <wp:posOffset>5405755</wp:posOffset>
          </wp:positionH>
          <wp:positionV relativeFrom="paragraph">
            <wp:posOffset>-140970</wp:posOffset>
          </wp:positionV>
          <wp:extent cx="1912620" cy="87947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5B818F8"/>
    <w:multiLevelType w:val="hybridMultilevel"/>
    <w:tmpl w:val="FFFFFFFF"/>
    <w:lvl w:ilvl="0" w:tplc="FFFFFFFF">
      <w:start w:val="1"/>
      <w:numFmt w:val="bullet"/>
      <w:lvlText w:val="-"/>
      <w:lvlJc w:val="left"/>
      <w:pPr>
        <w:ind w:left="469" w:hanging="360"/>
      </w:pPr>
      <w:rPr>
        <w:rFonts w:ascii="Aptos"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2"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8F321"/>
    <w:multiLevelType w:val="hybridMultilevel"/>
    <w:tmpl w:val="4D4A9A46"/>
    <w:lvl w:ilvl="0" w:tplc="D564E1E2">
      <w:start w:val="1"/>
      <w:numFmt w:val="bullet"/>
      <w:lvlText w:val=""/>
      <w:lvlJc w:val="left"/>
      <w:pPr>
        <w:ind w:left="720" w:hanging="360"/>
      </w:pPr>
      <w:rPr>
        <w:rFonts w:ascii="Symbol" w:hAnsi="Symbol" w:hint="default"/>
      </w:rPr>
    </w:lvl>
    <w:lvl w:ilvl="1" w:tplc="33106D0E">
      <w:start w:val="1"/>
      <w:numFmt w:val="bullet"/>
      <w:lvlText w:val="o"/>
      <w:lvlJc w:val="left"/>
      <w:pPr>
        <w:ind w:left="1440" w:hanging="360"/>
      </w:pPr>
      <w:rPr>
        <w:rFonts w:ascii="Courier New" w:hAnsi="Courier New" w:hint="default"/>
      </w:rPr>
    </w:lvl>
    <w:lvl w:ilvl="2" w:tplc="21F8B2EA">
      <w:start w:val="1"/>
      <w:numFmt w:val="bullet"/>
      <w:lvlText w:val=""/>
      <w:lvlJc w:val="left"/>
      <w:pPr>
        <w:ind w:left="2160" w:hanging="360"/>
      </w:pPr>
      <w:rPr>
        <w:rFonts w:ascii="Wingdings" w:hAnsi="Wingdings" w:hint="default"/>
      </w:rPr>
    </w:lvl>
    <w:lvl w:ilvl="3" w:tplc="5888D5C0">
      <w:start w:val="1"/>
      <w:numFmt w:val="bullet"/>
      <w:lvlText w:val=""/>
      <w:lvlJc w:val="left"/>
      <w:pPr>
        <w:ind w:left="2880" w:hanging="360"/>
      </w:pPr>
      <w:rPr>
        <w:rFonts w:ascii="Symbol" w:hAnsi="Symbol" w:hint="default"/>
      </w:rPr>
    </w:lvl>
    <w:lvl w:ilvl="4" w:tplc="B78037CE">
      <w:start w:val="1"/>
      <w:numFmt w:val="bullet"/>
      <w:lvlText w:val="o"/>
      <w:lvlJc w:val="left"/>
      <w:pPr>
        <w:ind w:left="3600" w:hanging="360"/>
      </w:pPr>
      <w:rPr>
        <w:rFonts w:ascii="Courier New" w:hAnsi="Courier New" w:hint="default"/>
      </w:rPr>
    </w:lvl>
    <w:lvl w:ilvl="5" w:tplc="38A45826">
      <w:start w:val="1"/>
      <w:numFmt w:val="bullet"/>
      <w:lvlText w:val=""/>
      <w:lvlJc w:val="left"/>
      <w:pPr>
        <w:ind w:left="4320" w:hanging="360"/>
      </w:pPr>
      <w:rPr>
        <w:rFonts w:ascii="Wingdings" w:hAnsi="Wingdings" w:hint="default"/>
      </w:rPr>
    </w:lvl>
    <w:lvl w:ilvl="6" w:tplc="328690C6">
      <w:start w:val="1"/>
      <w:numFmt w:val="bullet"/>
      <w:lvlText w:val=""/>
      <w:lvlJc w:val="left"/>
      <w:pPr>
        <w:ind w:left="5040" w:hanging="360"/>
      </w:pPr>
      <w:rPr>
        <w:rFonts w:ascii="Symbol" w:hAnsi="Symbol" w:hint="default"/>
      </w:rPr>
    </w:lvl>
    <w:lvl w:ilvl="7" w:tplc="A1DA9FF8">
      <w:start w:val="1"/>
      <w:numFmt w:val="bullet"/>
      <w:lvlText w:val="o"/>
      <w:lvlJc w:val="left"/>
      <w:pPr>
        <w:ind w:left="5760" w:hanging="360"/>
      </w:pPr>
      <w:rPr>
        <w:rFonts w:ascii="Courier New" w:hAnsi="Courier New" w:hint="default"/>
      </w:rPr>
    </w:lvl>
    <w:lvl w:ilvl="8" w:tplc="9D229CBC">
      <w:start w:val="1"/>
      <w:numFmt w:val="bullet"/>
      <w:lvlText w:val=""/>
      <w:lvlJc w:val="left"/>
      <w:pPr>
        <w:ind w:left="6480" w:hanging="360"/>
      </w:pPr>
      <w:rPr>
        <w:rFonts w:ascii="Wingdings" w:hAnsi="Wingdings" w:hint="default"/>
      </w:rPr>
    </w:lvl>
  </w:abstractNum>
  <w:abstractNum w:abstractNumId="14"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86455A"/>
    <w:multiLevelType w:val="hybridMultilevel"/>
    <w:tmpl w:val="821E4E28"/>
    <w:lvl w:ilvl="0" w:tplc="A7120F46">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F4D7E"/>
    <w:multiLevelType w:val="hybridMultilevel"/>
    <w:tmpl w:val="917E24FE"/>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5BB30C1"/>
    <w:multiLevelType w:val="hybridMultilevel"/>
    <w:tmpl w:val="1EBC771A"/>
    <w:lvl w:ilvl="0" w:tplc="A7120F46">
      <w:start w:val="1"/>
      <w:numFmt w:val="bullet"/>
      <w:lvlText w:val="-"/>
      <w:lvlJc w:val="left"/>
      <w:pPr>
        <w:ind w:left="360" w:hanging="360"/>
      </w:pPr>
      <w:rPr>
        <w:rFonts w:ascii="Aptos"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5F84D74"/>
    <w:multiLevelType w:val="hybridMultilevel"/>
    <w:tmpl w:val="5DDC3DAE"/>
    <w:lvl w:ilvl="0" w:tplc="BA866018">
      <w:numFmt w:val="bullet"/>
      <w:lvlText w:val=""/>
      <w:lvlJc w:val="left"/>
      <w:pPr>
        <w:ind w:left="806" w:hanging="360"/>
      </w:pPr>
      <w:rPr>
        <w:rFonts w:ascii="Symbol" w:eastAsia="Symbol" w:hAnsi="Symbol" w:cs="Symbol" w:hint="default"/>
        <w:b w:val="0"/>
        <w:bCs w:val="0"/>
        <w:i w:val="0"/>
        <w:iCs w:val="0"/>
        <w:spacing w:val="0"/>
        <w:w w:val="100"/>
        <w:sz w:val="22"/>
        <w:szCs w:val="22"/>
        <w:lang w:val="en-US" w:eastAsia="en-US" w:bidi="ar-SA"/>
      </w:rPr>
    </w:lvl>
    <w:lvl w:ilvl="1" w:tplc="FE26AE52">
      <w:numFmt w:val="bullet"/>
      <w:lvlText w:val="•"/>
      <w:lvlJc w:val="left"/>
      <w:pPr>
        <w:ind w:left="1480" w:hanging="360"/>
      </w:pPr>
      <w:rPr>
        <w:rFonts w:hint="default"/>
        <w:lang w:val="en-US" w:eastAsia="en-US" w:bidi="ar-SA"/>
      </w:rPr>
    </w:lvl>
    <w:lvl w:ilvl="2" w:tplc="267A9AB8">
      <w:numFmt w:val="bullet"/>
      <w:lvlText w:val="•"/>
      <w:lvlJc w:val="left"/>
      <w:pPr>
        <w:ind w:left="2160" w:hanging="360"/>
      </w:pPr>
      <w:rPr>
        <w:rFonts w:hint="default"/>
        <w:lang w:val="en-US" w:eastAsia="en-US" w:bidi="ar-SA"/>
      </w:rPr>
    </w:lvl>
    <w:lvl w:ilvl="3" w:tplc="308CD424">
      <w:numFmt w:val="bullet"/>
      <w:lvlText w:val="•"/>
      <w:lvlJc w:val="left"/>
      <w:pPr>
        <w:ind w:left="2841" w:hanging="360"/>
      </w:pPr>
      <w:rPr>
        <w:rFonts w:hint="default"/>
        <w:lang w:val="en-US" w:eastAsia="en-US" w:bidi="ar-SA"/>
      </w:rPr>
    </w:lvl>
    <w:lvl w:ilvl="4" w:tplc="29923F9A">
      <w:numFmt w:val="bullet"/>
      <w:lvlText w:val="•"/>
      <w:lvlJc w:val="left"/>
      <w:pPr>
        <w:ind w:left="3521" w:hanging="360"/>
      </w:pPr>
      <w:rPr>
        <w:rFonts w:hint="default"/>
        <w:lang w:val="en-US" w:eastAsia="en-US" w:bidi="ar-SA"/>
      </w:rPr>
    </w:lvl>
    <w:lvl w:ilvl="5" w:tplc="452656F6">
      <w:numFmt w:val="bullet"/>
      <w:lvlText w:val="•"/>
      <w:lvlJc w:val="left"/>
      <w:pPr>
        <w:ind w:left="4201" w:hanging="360"/>
      </w:pPr>
      <w:rPr>
        <w:rFonts w:hint="default"/>
        <w:lang w:val="en-US" w:eastAsia="en-US" w:bidi="ar-SA"/>
      </w:rPr>
    </w:lvl>
    <w:lvl w:ilvl="6" w:tplc="A2204856">
      <w:numFmt w:val="bullet"/>
      <w:lvlText w:val="•"/>
      <w:lvlJc w:val="left"/>
      <w:pPr>
        <w:ind w:left="4881" w:hanging="360"/>
      </w:pPr>
      <w:rPr>
        <w:rFonts w:hint="default"/>
        <w:lang w:val="en-US" w:eastAsia="en-US" w:bidi="ar-SA"/>
      </w:rPr>
    </w:lvl>
    <w:lvl w:ilvl="7" w:tplc="8D986EC0">
      <w:numFmt w:val="bullet"/>
      <w:lvlText w:val="•"/>
      <w:lvlJc w:val="left"/>
      <w:pPr>
        <w:ind w:left="5562" w:hanging="360"/>
      </w:pPr>
      <w:rPr>
        <w:rFonts w:hint="default"/>
        <w:lang w:val="en-US" w:eastAsia="en-US" w:bidi="ar-SA"/>
      </w:rPr>
    </w:lvl>
    <w:lvl w:ilvl="8" w:tplc="5BA65E76">
      <w:numFmt w:val="bullet"/>
      <w:lvlText w:val="•"/>
      <w:lvlJc w:val="left"/>
      <w:pPr>
        <w:ind w:left="6242" w:hanging="360"/>
      </w:pPr>
      <w:rPr>
        <w:rFonts w:hint="default"/>
        <w:lang w:val="en-US" w:eastAsia="en-US" w:bidi="ar-SA"/>
      </w:rPr>
    </w:lvl>
  </w:abstractNum>
  <w:abstractNum w:abstractNumId="21"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3"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0E3E00"/>
    <w:multiLevelType w:val="hybridMultilevel"/>
    <w:tmpl w:val="71D6A03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8FB317D"/>
    <w:multiLevelType w:val="hybridMultilevel"/>
    <w:tmpl w:val="1220C888"/>
    <w:lvl w:ilvl="0" w:tplc="A7120F46">
      <w:start w:val="1"/>
      <w:numFmt w:val="bullet"/>
      <w:lvlText w:val="-"/>
      <w:lvlJc w:val="left"/>
      <w:pPr>
        <w:ind w:left="729" w:hanging="360"/>
      </w:pPr>
      <w:rPr>
        <w:rFonts w:ascii="Aptos" w:hAnsi="Aptos" w:hint="default"/>
      </w:rPr>
    </w:lvl>
    <w:lvl w:ilvl="1" w:tplc="46324A84">
      <w:start w:val="1"/>
      <w:numFmt w:val="bullet"/>
      <w:lvlText w:val="o"/>
      <w:lvlJc w:val="left"/>
      <w:pPr>
        <w:ind w:left="1449" w:hanging="360"/>
      </w:pPr>
      <w:rPr>
        <w:rFonts w:ascii="Courier New" w:hAnsi="Courier New" w:hint="default"/>
      </w:rPr>
    </w:lvl>
    <w:lvl w:ilvl="2" w:tplc="FCB0B316">
      <w:start w:val="1"/>
      <w:numFmt w:val="bullet"/>
      <w:lvlText w:val=""/>
      <w:lvlJc w:val="left"/>
      <w:pPr>
        <w:ind w:left="2169" w:hanging="360"/>
      </w:pPr>
      <w:rPr>
        <w:rFonts w:ascii="Wingdings" w:hAnsi="Wingdings" w:hint="default"/>
      </w:rPr>
    </w:lvl>
    <w:lvl w:ilvl="3" w:tplc="F87C4536">
      <w:start w:val="1"/>
      <w:numFmt w:val="bullet"/>
      <w:lvlText w:val=""/>
      <w:lvlJc w:val="left"/>
      <w:pPr>
        <w:ind w:left="2889" w:hanging="360"/>
      </w:pPr>
      <w:rPr>
        <w:rFonts w:ascii="Symbol" w:hAnsi="Symbol" w:hint="default"/>
      </w:rPr>
    </w:lvl>
    <w:lvl w:ilvl="4" w:tplc="91C82088">
      <w:start w:val="1"/>
      <w:numFmt w:val="bullet"/>
      <w:lvlText w:val="o"/>
      <w:lvlJc w:val="left"/>
      <w:pPr>
        <w:ind w:left="3609" w:hanging="360"/>
      </w:pPr>
      <w:rPr>
        <w:rFonts w:ascii="Courier New" w:hAnsi="Courier New" w:hint="default"/>
      </w:rPr>
    </w:lvl>
    <w:lvl w:ilvl="5" w:tplc="812E2932">
      <w:start w:val="1"/>
      <w:numFmt w:val="bullet"/>
      <w:lvlText w:val=""/>
      <w:lvlJc w:val="left"/>
      <w:pPr>
        <w:ind w:left="4329" w:hanging="360"/>
      </w:pPr>
      <w:rPr>
        <w:rFonts w:ascii="Wingdings" w:hAnsi="Wingdings" w:hint="default"/>
      </w:rPr>
    </w:lvl>
    <w:lvl w:ilvl="6" w:tplc="EEE2DA66">
      <w:start w:val="1"/>
      <w:numFmt w:val="bullet"/>
      <w:lvlText w:val=""/>
      <w:lvlJc w:val="left"/>
      <w:pPr>
        <w:ind w:left="5049" w:hanging="360"/>
      </w:pPr>
      <w:rPr>
        <w:rFonts w:ascii="Symbol" w:hAnsi="Symbol" w:hint="default"/>
      </w:rPr>
    </w:lvl>
    <w:lvl w:ilvl="7" w:tplc="078CDEB6">
      <w:start w:val="1"/>
      <w:numFmt w:val="bullet"/>
      <w:lvlText w:val="o"/>
      <w:lvlJc w:val="left"/>
      <w:pPr>
        <w:ind w:left="5769" w:hanging="360"/>
      </w:pPr>
      <w:rPr>
        <w:rFonts w:ascii="Courier New" w:hAnsi="Courier New" w:hint="default"/>
      </w:rPr>
    </w:lvl>
    <w:lvl w:ilvl="8" w:tplc="AA66803A">
      <w:start w:val="1"/>
      <w:numFmt w:val="bullet"/>
      <w:lvlText w:val=""/>
      <w:lvlJc w:val="left"/>
      <w:pPr>
        <w:ind w:left="6489" w:hanging="360"/>
      </w:pPr>
      <w:rPr>
        <w:rFonts w:ascii="Wingdings" w:hAnsi="Wingdings" w:hint="default"/>
      </w:rPr>
    </w:lvl>
  </w:abstractNum>
  <w:abstractNum w:abstractNumId="26" w15:restartNumberingAfterBreak="0">
    <w:nsid w:val="3A6159C2"/>
    <w:multiLevelType w:val="hybridMultilevel"/>
    <w:tmpl w:val="34C28512"/>
    <w:lvl w:ilvl="0" w:tplc="A7120F46">
      <w:start w:val="1"/>
      <w:numFmt w:val="bullet"/>
      <w:lvlText w:val="-"/>
      <w:lvlJc w:val="left"/>
      <w:pPr>
        <w:ind w:left="360" w:hanging="360"/>
      </w:pPr>
      <w:rPr>
        <w:rFonts w:ascii="Aptos" w:hAnsi="Aptos" w:hint="default"/>
        <w:b w:val="0"/>
        <w:bCs w:val="0"/>
        <w:i w:val="0"/>
        <w:iCs w:val="0"/>
        <w:spacing w:val="0"/>
        <w:w w:val="99"/>
        <w:sz w:val="22"/>
        <w:szCs w:val="22"/>
        <w:lang w:val="en-US" w:eastAsia="en-US" w:bidi="ar-SA"/>
      </w:rPr>
    </w:lvl>
    <w:lvl w:ilvl="1" w:tplc="FFFFFFFF">
      <w:numFmt w:val="bullet"/>
      <w:lvlText w:val="•"/>
      <w:lvlJc w:val="left"/>
      <w:pPr>
        <w:ind w:left="1071" w:hanging="360"/>
      </w:pPr>
      <w:rPr>
        <w:rFonts w:hint="default"/>
        <w:lang w:val="en-US" w:eastAsia="en-US" w:bidi="ar-SA"/>
      </w:rPr>
    </w:lvl>
    <w:lvl w:ilvl="2" w:tplc="FFFFFFFF">
      <w:numFmt w:val="bullet"/>
      <w:lvlText w:val="•"/>
      <w:lvlJc w:val="left"/>
      <w:pPr>
        <w:ind w:left="1787" w:hanging="360"/>
      </w:pPr>
      <w:rPr>
        <w:rFonts w:hint="default"/>
        <w:lang w:val="en-US" w:eastAsia="en-US" w:bidi="ar-SA"/>
      </w:rPr>
    </w:lvl>
    <w:lvl w:ilvl="3" w:tplc="FFFFFFFF">
      <w:numFmt w:val="bullet"/>
      <w:lvlText w:val="•"/>
      <w:lvlJc w:val="left"/>
      <w:pPr>
        <w:ind w:left="2504" w:hanging="360"/>
      </w:pPr>
      <w:rPr>
        <w:rFonts w:hint="default"/>
        <w:lang w:val="en-US" w:eastAsia="en-US" w:bidi="ar-SA"/>
      </w:rPr>
    </w:lvl>
    <w:lvl w:ilvl="4" w:tplc="FFFFFFFF">
      <w:numFmt w:val="bullet"/>
      <w:lvlText w:val="•"/>
      <w:lvlJc w:val="left"/>
      <w:pPr>
        <w:ind w:left="3220" w:hanging="360"/>
      </w:pPr>
      <w:rPr>
        <w:rFonts w:hint="default"/>
        <w:lang w:val="en-US" w:eastAsia="en-US" w:bidi="ar-SA"/>
      </w:rPr>
    </w:lvl>
    <w:lvl w:ilvl="5" w:tplc="FFFFFFFF">
      <w:numFmt w:val="bullet"/>
      <w:lvlText w:val="•"/>
      <w:lvlJc w:val="left"/>
      <w:pPr>
        <w:ind w:left="3937" w:hanging="360"/>
      </w:pPr>
      <w:rPr>
        <w:rFonts w:hint="default"/>
        <w:lang w:val="en-US" w:eastAsia="en-US" w:bidi="ar-SA"/>
      </w:rPr>
    </w:lvl>
    <w:lvl w:ilvl="6" w:tplc="FFFFFFFF">
      <w:numFmt w:val="bullet"/>
      <w:lvlText w:val="•"/>
      <w:lvlJc w:val="left"/>
      <w:pPr>
        <w:ind w:left="4653" w:hanging="360"/>
      </w:pPr>
      <w:rPr>
        <w:rFonts w:hint="default"/>
        <w:lang w:val="en-US" w:eastAsia="en-US" w:bidi="ar-SA"/>
      </w:rPr>
    </w:lvl>
    <w:lvl w:ilvl="7" w:tplc="FFFFFFFF">
      <w:numFmt w:val="bullet"/>
      <w:lvlText w:val="•"/>
      <w:lvlJc w:val="left"/>
      <w:pPr>
        <w:ind w:left="5370" w:hanging="360"/>
      </w:pPr>
      <w:rPr>
        <w:rFonts w:hint="default"/>
        <w:lang w:val="en-US" w:eastAsia="en-US" w:bidi="ar-SA"/>
      </w:rPr>
    </w:lvl>
    <w:lvl w:ilvl="8" w:tplc="FFFFFFFF">
      <w:numFmt w:val="bullet"/>
      <w:lvlText w:val="•"/>
      <w:lvlJc w:val="left"/>
      <w:pPr>
        <w:ind w:left="6086" w:hanging="360"/>
      </w:pPr>
      <w:rPr>
        <w:rFonts w:hint="default"/>
        <w:lang w:val="en-US" w:eastAsia="en-US" w:bidi="ar-SA"/>
      </w:rPr>
    </w:lvl>
  </w:abstractNum>
  <w:abstractNum w:abstractNumId="27" w15:restartNumberingAfterBreak="0">
    <w:nsid w:val="3CD02919"/>
    <w:multiLevelType w:val="hybridMultilevel"/>
    <w:tmpl w:val="B6568562"/>
    <w:lvl w:ilvl="0" w:tplc="A6F20FF6">
      <w:numFmt w:val="bullet"/>
      <w:lvlText w:val="-"/>
      <w:lvlJc w:val="left"/>
      <w:pPr>
        <w:ind w:left="445" w:hanging="360"/>
      </w:pPr>
      <w:rPr>
        <w:rFonts w:ascii="Aptos" w:eastAsia="Times New Roman" w:hAnsi="Aptos" w:hint="default"/>
        <w:b w:val="0"/>
        <w:bCs w:val="0"/>
        <w:i w:val="0"/>
        <w:iCs w:val="0"/>
        <w:spacing w:val="0"/>
        <w:w w:val="99"/>
        <w:sz w:val="22"/>
        <w:szCs w:val="22"/>
        <w:lang w:val="en-US" w:eastAsia="en-US" w:bidi="ar-SA"/>
      </w:rPr>
    </w:lvl>
    <w:lvl w:ilvl="1" w:tplc="FFFFFFFF">
      <w:numFmt w:val="bullet"/>
      <w:lvlText w:val="•"/>
      <w:lvlJc w:val="left"/>
      <w:pPr>
        <w:ind w:left="1156" w:hanging="360"/>
      </w:pPr>
      <w:rPr>
        <w:rFonts w:hint="default"/>
        <w:lang w:val="en-US" w:eastAsia="en-US" w:bidi="ar-SA"/>
      </w:rPr>
    </w:lvl>
    <w:lvl w:ilvl="2" w:tplc="FFFFFFFF">
      <w:numFmt w:val="bullet"/>
      <w:lvlText w:val="•"/>
      <w:lvlJc w:val="left"/>
      <w:pPr>
        <w:ind w:left="1872" w:hanging="360"/>
      </w:pPr>
      <w:rPr>
        <w:rFonts w:hint="default"/>
        <w:lang w:val="en-US" w:eastAsia="en-US" w:bidi="ar-SA"/>
      </w:rPr>
    </w:lvl>
    <w:lvl w:ilvl="3" w:tplc="FFFFFFFF">
      <w:numFmt w:val="bullet"/>
      <w:lvlText w:val="•"/>
      <w:lvlJc w:val="left"/>
      <w:pPr>
        <w:ind w:left="2589" w:hanging="360"/>
      </w:pPr>
      <w:rPr>
        <w:rFonts w:hint="default"/>
        <w:lang w:val="en-US" w:eastAsia="en-US" w:bidi="ar-SA"/>
      </w:rPr>
    </w:lvl>
    <w:lvl w:ilvl="4" w:tplc="FFFFFFFF">
      <w:numFmt w:val="bullet"/>
      <w:lvlText w:val="•"/>
      <w:lvlJc w:val="left"/>
      <w:pPr>
        <w:ind w:left="3305" w:hanging="360"/>
      </w:pPr>
      <w:rPr>
        <w:rFonts w:hint="default"/>
        <w:lang w:val="en-US" w:eastAsia="en-US" w:bidi="ar-SA"/>
      </w:rPr>
    </w:lvl>
    <w:lvl w:ilvl="5" w:tplc="FFFFFFFF">
      <w:numFmt w:val="bullet"/>
      <w:lvlText w:val="•"/>
      <w:lvlJc w:val="left"/>
      <w:pPr>
        <w:ind w:left="4021" w:hanging="360"/>
      </w:pPr>
      <w:rPr>
        <w:rFonts w:hint="default"/>
        <w:lang w:val="en-US" w:eastAsia="en-US" w:bidi="ar-SA"/>
      </w:rPr>
    </w:lvl>
    <w:lvl w:ilvl="6" w:tplc="FFFFFFFF">
      <w:numFmt w:val="bullet"/>
      <w:lvlText w:val="•"/>
      <w:lvlJc w:val="left"/>
      <w:pPr>
        <w:ind w:left="4738" w:hanging="360"/>
      </w:pPr>
      <w:rPr>
        <w:rFonts w:hint="default"/>
        <w:lang w:val="en-US" w:eastAsia="en-US" w:bidi="ar-SA"/>
      </w:rPr>
    </w:lvl>
    <w:lvl w:ilvl="7" w:tplc="FFFFFFFF">
      <w:numFmt w:val="bullet"/>
      <w:lvlText w:val="•"/>
      <w:lvlJc w:val="left"/>
      <w:pPr>
        <w:ind w:left="5454" w:hanging="360"/>
      </w:pPr>
      <w:rPr>
        <w:rFonts w:hint="default"/>
        <w:lang w:val="en-US" w:eastAsia="en-US" w:bidi="ar-SA"/>
      </w:rPr>
    </w:lvl>
    <w:lvl w:ilvl="8" w:tplc="FFFFFFFF">
      <w:numFmt w:val="bullet"/>
      <w:lvlText w:val="•"/>
      <w:lvlJc w:val="left"/>
      <w:pPr>
        <w:ind w:left="6170" w:hanging="360"/>
      </w:pPr>
      <w:rPr>
        <w:rFonts w:hint="default"/>
        <w:lang w:val="en-US" w:eastAsia="en-US" w:bidi="ar-SA"/>
      </w:rPr>
    </w:lvl>
  </w:abstractNum>
  <w:abstractNum w:abstractNumId="28"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132F98"/>
    <w:multiLevelType w:val="hybridMultilevel"/>
    <w:tmpl w:val="4CA0E6A2"/>
    <w:lvl w:ilvl="0" w:tplc="6C94DD6E">
      <w:numFmt w:val="bullet"/>
      <w:lvlText w:val=""/>
      <w:lvlJc w:val="left"/>
      <w:pPr>
        <w:ind w:left="445" w:hanging="360"/>
      </w:pPr>
      <w:rPr>
        <w:rFonts w:ascii="Symbol" w:eastAsia="Symbol" w:hAnsi="Symbol" w:cs="Symbol" w:hint="default"/>
        <w:b w:val="0"/>
        <w:bCs w:val="0"/>
        <w:i w:val="0"/>
        <w:iCs w:val="0"/>
        <w:spacing w:val="0"/>
        <w:w w:val="99"/>
        <w:sz w:val="22"/>
        <w:szCs w:val="22"/>
        <w:lang w:val="en-US" w:eastAsia="en-US" w:bidi="ar-SA"/>
      </w:rPr>
    </w:lvl>
    <w:lvl w:ilvl="1" w:tplc="4CCCABA2">
      <w:numFmt w:val="bullet"/>
      <w:lvlText w:val="•"/>
      <w:lvlJc w:val="left"/>
      <w:pPr>
        <w:ind w:left="1156" w:hanging="360"/>
      </w:pPr>
      <w:rPr>
        <w:rFonts w:hint="default"/>
        <w:lang w:val="en-US" w:eastAsia="en-US" w:bidi="ar-SA"/>
      </w:rPr>
    </w:lvl>
    <w:lvl w:ilvl="2" w:tplc="FD462C52">
      <w:numFmt w:val="bullet"/>
      <w:lvlText w:val="•"/>
      <w:lvlJc w:val="left"/>
      <w:pPr>
        <w:ind w:left="1872" w:hanging="360"/>
      </w:pPr>
      <w:rPr>
        <w:rFonts w:hint="default"/>
        <w:lang w:val="en-US" w:eastAsia="en-US" w:bidi="ar-SA"/>
      </w:rPr>
    </w:lvl>
    <w:lvl w:ilvl="3" w:tplc="B7B089CC">
      <w:numFmt w:val="bullet"/>
      <w:lvlText w:val="•"/>
      <w:lvlJc w:val="left"/>
      <w:pPr>
        <w:ind w:left="2589" w:hanging="360"/>
      </w:pPr>
      <w:rPr>
        <w:rFonts w:hint="default"/>
        <w:lang w:val="en-US" w:eastAsia="en-US" w:bidi="ar-SA"/>
      </w:rPr>
    </w:lvl>
    <w:lvl w:ilvl="4" w:tplc="D0922E62">
      <w:numFmt w:val="bullet"/>
      <w:lvlText w:val="•"/>
      <w:lvlJc w:val="left"/>
      <w:pPr>
        <w:ind w:left="3305" w:hanging="360"/>
      </w:pPr>
      <w:rPr>
        <w:rFonts w:hint="default"/>
        <w:lang w:val="en-US" w:eastAsia="en-US" w:bidi="ar-SA"/>
      </w:rPr>
    </w:lvl>
    <w:lvl w:ilvl="5" w:tplc="C50A9B5A">
      <w:numFmt w:val="bullet"/>
      <w:lvlText w:val="•"/>
      <w:lvlJc w:val="left"/>
      <w:pPr>
        <w:ind w:left="4021" w:hanging="360"/>
      </w:pPr>
      <w:rPr>
        <w:rFonts w:hint="default"/>
        <w:lang w:val="en-US" w:eastAsia="en-US" w:bidi="ar-SA"/>
      </w:rPr>
    </w:lvl>
    <w:lvl w:ilvl="6" w:tplc="38E2B868">
      <w:numFmt w:val="bullet"/>
      <w:lvlText w:val="•"/>
      <w:lvlJc w:val="left"/>
      <w:pPr>
        <w:ind w:left="4738" w:hanging="360"/>
      </w:pPr>
      <w:rPr>
        <w:rFonts w:hint="default"/>
        <w:lang w:val="en-US" w:eastAsia="en-US" w:bidi="ar-SA"/>
      </w:rPr>
    </w:lvl>
    <w:lvl w:ilvl="7" w:tplc="E95ABCCE">
      <w:numFmt w:val="bullet"/>
      <w:lvlText w:val="•"/>
      <w:lvlJc w:val="left"/>
      <w:pPr>
        <w:ind w:left="5454" w:hanging="360"/>
      </w:pPr>
      <w:rPr>
        <w:rFonts w:hint="default"/>
        <w:lang w:val="en-US" w:eastAsia="en-US" w:bidi="ar-SA"/>
      </w:rPr>
    </w:lvl>
    <w:lvl w:ilvl="8" w:tplc="D71831A8">
      <w:numFmt w:val="bullet"/>
      <w:lvlText w:val="•"/>
      <w:lvlJc w:val="left"/>
      <w:pPr>
        <w:ind w:left="6170" w:hanging="360"/>
      </w:pPr>
      <w:rPr>
        <w:rFonts w:hint="default"/>
        <w:lang w:val="en-US" w:eastAsia="en-US" w:bidi="ar-SA"/>
      </w:rPr>
    </w:lvl>
  </w:abstractNum>
  <w:abstractNum w:abstractNumId="30" w15:restartNumberingAfterBreak="0">
    <w:nsid w:val="514A52E3"/>
    <w:multiLevelType w:val="hybridMultilevel"/>
    <w:tmpl w:val="08F87AF6"/>
    <w:lvl w:ilvl="0" w:tplc="A4B09736">
      <w:numFmt w:val="bullet"/>
      <w:lvlText w:val=""/>
      <w:lvlJc w:val="left"/>
      <w:pPr>
        <w:ind w:left="445" w:hanging="360"/>
      </w:pPr>
      <w:rPr>
        <w:rFonts w:ascii="Symbol" w:eastAsia="Symbol" w:hAnsi="Symbol" w:cs="Symbol" w:hint="default"/>
        <w:b w:val="0"/>
        <w:bCs w:val="0"/>
        <w:i w:val="0"/>
        <w:iCs w:val="0"/>
        <w:spacing w:val="0"/>
        <w:w w:val="99"/>
        <w:sz w:val="22"/>
        <w:szCs w:val="22"/>
        <w:lang w:val="en-US" w:eastAsia="en-US" w:bidi="ar-SA"/>
      </w:rPr>
    </w:lvl>
    <w:lvl w:ilvl="1" w:tplc="6464BD0A">
      <w:numFmt w:val="bullet"/>
      <w:lvlText w:val="•"/>
      <w:lvlJc w:val="left"/>
      <w:pPr>
        <w:ind w:left="1156" w:hanging="360"/>
      </w:pPr>
      <w:rPr>
        <w:rFonts w:hint="default"/>
        <w:lang w:val="en-US" w:eastAsia="en-US" w:bidi="ar-SA"/>
      </w:rPr>
    </w:lvl>
    <w:lvl w:ilvl="2" w:tplc="C6D8C0FA">
      <w:numFmt w:val="bullet"/>
      <w:lvlText w:val="•"/>
      <w:lvlJc w:val="left"/>
      <w:pPr>
        <w:ind w:left="1872" w:hanging="360"/>
      </w:pPr>
      <w:rPr>
        <w:rFonts w:hint="default"/>
        <w:lang w:val="en-US" w:eastAsia="en-US" w:bidi="ar-SA"/>
      </w:rPr>
    </w:lvl>
    <w:lvl w:ilvl="3" w:tplc="DDB65138">
      <w:numFmt w:val="bullet"/>
      <w:lvlText w:val="•"/>
      <w:lvlJc w:val="left"/>
      <w:pPr>
        <w:ind w:left="2589" w:hanging="360"/>
      </w:pPr>
      <w:rPr>
        <w:rFonts w:hint="default"/>
        <w:lang w:val="en-US" w:eastAsia="en-US" w:bidi="ar-SA"/>
      </w:rPr>
    </w:lvl>
    <w:lvl w:ilvl="4" w:tplc="4C085082">
      <w:numFmt w:val="bullet"/>
      <w:lvlText w:val="•"/>
      <w:lvlJc w:val="left"/>
      <w:pPr>
        <w:ind w:left="3305" w:hanging="360"/>
      </w:pPr>
      <w:rPr>
        <w:rFonts w:hint="default"/>
        <w:lang w:val="en-US" w:eastAsia="en-US" w:bidi="ar-SA"/>
      </w:rPr>
    </w:lvl>
    <w:lvl w:ilvl="5" w:tplc="F34E949A">
      <w:numFmt w:val="bullet"/>
      <w:lvlText w:val="•"/>
      <w:lvlJc w:val="left"/>
      <w:pPr>
        <w:ind w:left="4022" w:hanging="360"/>
      </w:pPr>
      <w:rPr>
        <w:rFonts w:hint="default"/>
        <w:lang w:val="en-US" w:eastAsia="en-US" w:bidi="ar-SA"/>
      </w:rPr>
    </w:lvl>
    <w:lvl w:ilvl="6" w:tplc="6270C4A8">
      <w:numFmt w:val="bullet"/>
      <w:lvlText w:val="•"/>
      <w:lvlJc w:val="left"/>
      <w:pPr>
        <w:ind w:left="4738" w:hanging="360"/>
      </w:pPr>
      <w:rPr>
        <w:rFonts w:hint="default"/>
        <w:lang w:val="en-US" w:eastAsia="en-US" w:bidi="ar-SA"/>
      </w:rPr>
    </w:lvl>
    <w:lvl w:ilvl="7" w:tplc="DE0E75F6">
      <w:numFmt w:val="bullet"/>
      <w:lvlText w:val="•"/>
      <w:lvlJc w:val="left"/>
      <w:pPr>
        <w:ind w:left="5455" w:hanging="360"/>
      </w:pPr>
      <w:rPr>
        <w:rFonts w:hint="default"/>
        <w:lang w:val="en-US" w:eastAsia="en-US" w:bidi="ar-SA"/>
      </w:rPr>
    </w:lvl>
    <w:lvl w:ilvl="8" w:tplc="FE5E073A">
      <w:numFmt w:val="bullet"/>
      <w:lvlText w:val="•"/>
      <w:lvlJc w:val="left"/>
      <w:pPr>
        <w:ind w:left="6171" w:hanging="360"/>
      </w:pPr>
      <w:rPr>
        <w:rFonts w:hint="default"/>
        <w:lang w:val="en-US" w:eastAsia="en-US" w:bidi="ar-SA"/>
      </w:rPr>
    </w:lvl>
  </w:abstractNum>
  <w:abstractNum w:abstractNumId="31" w15:restartNumberingAfterBreak="0">
    <w:nsid w:val="553A622C"/>
    <w:multiLevelType w:val="hybridMultilevel"/>
    <w:tmpl w:val="30987E6A"/>
    <w:lvl w:ilvl="0" w:tplc="A7120F46">
      <w:start w:val="1"/>
      <w:numFmt w:val="bullet"/>
      <w:lvlText w:val="-"/>
      <w:lvlJc w:val="left"/>
      <w:pPr>
        <w:ind w:left="360" w:hanging="360"/>
      </w:pPr>
      <w:rPr>
        <w:rFonts w:ascii="Aptos" w:hAnsi="Aptos" w:hint="default"/>
        <w:b w:val="0"/>
        <w:bCs w:val="0"/>
        <w:i w:val="0"/>
        <w:iCs w:val="0"/>
        <w:spacing w:val="0"/>
        <w:w w:val="99"/>
        <w:sz w:val="22"/>
        <w:szCs w:val="22"/>
        <w:lang w:val="en-US" w:eastAsia="en-US" w:bidi="ar-SA"/>
      </w:rPr>
    </w:lvl>
    <w:lvl w:ilvl="1" w:tplc="FFFFFFFF">
      <w:numFmt w:val="bullet"/>
      <w:lvlText w:val="•"/>
      <w:lvlJc w:val="left"/>
      <w:pPr>
        <w:ind w:left="1071" w:hanging="360"/>
      </w:pPr>
      <w:rPr>
        <w:rFonts w:hint="default"/>
        <w:lang w:val="en-US" w:eastAsia="en-US" w:bidi="ar-SA"/>
      </w:rPr>
    </w:lvl>
    <w:lvl w:ilvl="2" w:tplc="FFFFFFFF">
      <w:numFmt w:val="bullet"/>
      <w:lvlText w:val="•"/>
      <w:lvlJc w:val="left"/>
      <w:pPr>
        <w:ind w:left="1787" w:hanging="360"/>
      </w:pPr>
      <w:rPr>
        <w:rFonts w:hint="default"/>
        <w:lang w:val="en-US" w:eastAsia="en-US" w:bidi="ar-SA"/>
      </w:rPr>
    </w:lvl>
    <w:lvl w:ilvl="3" w:tplc="FFFFFFFF">
      <w:numFmt w:val="bullet"/>
      <w:lvlText w:val="•"/>
      <w:lvlJc w:val="left"/>
      <w:pPr>
        <w:ind w:left="2504" w:hanging="360"/>
      </w:pPr>
      <w:rPr>
        <w:rFonts w:hint="default"/>
        <w:lang w:val="en-US" w:eastAsia="en-US" w:bidi="ar-SA"/>
      </w:rPr>
    </w:lvl>
    <w:lvl w:ilvl="4" w:tplc="FFFFFFFF">
      <w:numFmt w:val="bullet"/>
      <w:lvlText w:val="•"/>
      <w:lvlJc w:val="left"/>
      <w:pPr>
        <w:ind w:left="3220" w:hanging="360"/>
      </w:pPr>
      <w:rPr>
        <w:rFonts w:hint="default"/>
        <w:lang w:val="en-US" w:eastAsia="en-US" w:bidi="ar-SA"/>
      </w:rPr>
    </w:lvl>
    <w:lvl w:ilvl="5" w:tplc="FFFFFFFF">
      <w:numFmt w:val="bullet"/>
      <w:lvlText w:val="•"/>
      <w:lvlJc w:val="left"/>
      <w:pPr>
        <w:ind w:left="3936" w:hanging="360"/>
      </w:pPr>
      <w:rPr>
        <w:rFonts w:hint="default"/>
        <w:lang w:val="en-US" w:eastAsia="en-US" w:bidi="ar-SA"/>
      </w:rPr>
    </w:lvl>
    <w:lvl w:ilvl="6" w:tplc="FFFFFFFF">
      <w:numFmt w:val="bullet"/>
      <w:lvlText w:val="•"/>
      <w:lvlJc w:val="left"/>
      <w:pPr>
        <w:ind w:left="4653" w:hanging="360"/>
      </w:pPr>
      <w:rPr>
        <w:rFonts w:hint="default"/>
        <w:lang w:val="en-US" w:eastAsia="en-US" w:bidi="ar-SA"/>
      </w:rPr>
    </w:lvl>
    <w:lvl w:ilvl="7" w:tplc="FFFFFFFF">
      <w:numFmt w:val="bullet"/>
      <w:lvlText w:val="•"/>
      <w:lvlJc w:val="left"/>
      <w:pPr>
        <w:ind w:left="5369" w:hanging="360"/>
      </w:pPr>
      <w:rPr>
        <w:rFonts w:hint="default"/>
        <w:lang w:val="en-US" w:eastAsia="en-US" w:bidi="ar-SA"/>
      </w:rPr>
    </w:lvl>
    <w:lvl w:ilvl="8" w:tplc="FFFFFFFF">
      <w:numFmt w:val="bullet"/>
      <w:lvlText w:val="•"/>
      <w:lvlJc w:val="left"/>
      <w:pPr>
        <w:ind w:left="6085" w:hanging="360"/>
      </w:pPr>
      <w:rPr>
        <w:rFonts w:hint="default"/>
        <w:lang w:val="en-US" w:eastAsia="en-US" w:bidi="ar-SA"/>
      </w:rPr>
    </w:lvl>
  </w:abstractNum>
  <w:abstractNum w:abstractNumId="32"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34" w15:restartNumberingAfterBreak="0">
    <w:nsid w:val="6E4A6639"/>
    <w:multiLevelType w:val="hybridMultilevel"/>
    <w:tmpl w:val="B40EF032"/>
    <w:lvl w:ilvl="0" w:tplc="A7120F46">
      <w:start w:val="1"/>
      <w:numFmt w:val="bullet"/>
      <w:lvlText w:val="-"/>
      <w:lvlJc w:val="left"/>
      <w:pPr>
        <w:ind w:left="360" w:hanging="360"/>
      </w:pPr>
      <w:rPr>
        <w:rFonts w:ascii="Aptos"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4F7A3D"/>
    <w:multiLevelType w:val="hybridMultilevel"/>
    <w:tmpl w:val="EBFE1A7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15:restartNumberingAfterBreak="0">
    <w:nsid w:val="74EE3059"/>
    <w:multiLevelType w:val="hybridMultilevel"/>
    <w:tmpl w:val="ED72CA70"/>
    <w:lvl w:ilvl="0" w:tplc="A6F20FF6">
      <w:numFmt w:val="bullet"/>
      <w:lvlText w:val="-"/>
      <w:lvlJc w:val="left"/>
      <w:pPr>
        <w:ind w:left="720" w:hanging="360"/>
      </w:pPr>
      <w:rPr>
        <w:rFonts w:ascii="Aptos" w:eastAsia="Times New Roman"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222039"/>
    <w:multiLevelType w:val="hybridMultilevel"/>
    <w:tmpl w:val="3DFA2844"/>
    <w:lvl w:ilvl="0" w:tplc="1E58634C">
      <w:numFmt w:val="bullet"/>
      <w:lvlText w:val="-"/>
      <w:lvlJc w:val="left"/>
      <w:pPr>
        <w:ind w:left="360" w:hanging="360"/>
      </w:pPr>
      <w:rPr>
        <w:rFonts w:ascii="Aptos" w:hAnsi="Aptos" w:hint="default"/>
      </w:rPr>
    </w:lvl>
    <w:lvl w:ilvl="1" w:tplc="CCD6CD6A">
      <w:start w:val="1"/>
      <w:numFmt w:val="bullet"/>
      <w:lvlText w:val="o"/>
      <w:lvlJc w:val="left"/>
      <w:pPr>
        <w:ind w:left="1440" w:hanging="360"/>
      </w:pPr>
      <w:rPr>
        <w:rFonts w:ascii="Courier New" w:hAnsi="Courier New" w:hint="default"/>
      </w:rPr>
    </w:lvl>
    <w:lvl w:ilvl="2" w:tplc="E638A204">
      <w:start w:val="1"/>
      <w:numFmt w:val="bullet"/>
      <w:lvlText w:val=""/>
      <w:lvlJc w:val="left"/>
      <w:pPr>
        <w:ind w:left="2160" w:hanging="360"/>
      </w:pPr>
      <w:rPr>
        <w:rFonts w:ascii="Wingdings" w:hAnsi="Wingdings" w:hint="default"/>
      </w:rPr>
    </w:lvl>
    <w:lvl w:ilvl="3" w:tplc="07709FE2">
      <w:start w:val="1"/>
      <w:numFmt w:val="bullet"/>
      <w:lvlText w:val=""/>
      <w:lvlJc w:val="left"/>
      <w:pPr>
        <w:ind w:left="2880" w:hanging="360"/>
      </w:pPr>
      <w:rPr>
        <w:rFonts w:ascii="Symbol" w:hAnsi="Symbol" w:hint="default"/>
      </w:rPr>
    </w:lvl>
    <w:lvl w:ilvl="4" w:tplc="3D3EC2C2">
      <w:start w:val="1"/>
      <w:numFmt w:val="bullet"/>
      <w:lvlText w:val="o"/>
      <w:lvlJc w:val="left"/>
      <w:pPr>
        <w:ind w:left="3600" w:hanging="360"/>
      </w:pPr>
      <w:rPr>
        <w:rFonts w:ascii="Courier New" w:hAnsi="Courier New" w:hint="default"/>
      </w:rPr>
    </w:lvl>
    <w:lvl w:ilvl="5" w:tplc="14DEC72A">
      <w:start w:val="1"/>
      <w:numFmt w:val="bullet"/>
      <w:lvlText w:val=""/>
      <w:lvlJc w:val="left"/>
      <w:pPr>
        <w:ind w:left="4320" w:hanging="360"/>
      </w:pPr>
      <w:rPr>
        <w:rFonts w:ascii="Wingdings" w:hAnsi="Wingdings" w:hint="default"/>
      </w:rPr>
    </w:lvl>
    <w:lvl w:ilvl="6" w:tplc="40928EE2">
      <w:start w:val="1"/>
      <w:numFmt w:val="bullet"/>
      <w:lvlText w:val=""/>
      <w:lvlJc w:val="left"/>
      <w:pPr>
        <w:ind w:left="5040" w:hanging="360"/>
      </w:pPr>
      <w:rPr>
        <w:rFonts w:ascii="Symbol" w:hAnsi="Symbol" w:hint="default"/>
      </w:rPr>
    </w:lvl>
    <w:lvl w:ilvl="7" w:tplc="F16EAB26">
      <w:start w:val="1"/>
      <w:numFmt w:val="bullet"/>
      <w:lvlText w:val="o"/>
      <w:lvlJc w:val="left"/>
      <w:pPr>
        <w:ind w:left="5760" w:hanging="360"/>
      </w:pPr>
      <w:rPr>
        <w:rFonts w:ascii="Courier New" w:hAnsi="Courier New" w:hint="default"/>
      </w:rPr>
    </w:lvl>
    <w:lvl w:ilvl="8" w:tplc="42E60710">
      <w:start w:val="1"/>
      <w:numFmt w:val="bullet"/>
      <w:lvlText w:val=""/>
      <w:lvlJc w:val="left"/>
      <w:pPr>
        <w:ind w:left="6480" w:hanging="360"/>
      </w:pPr>
      <w:rPr>
        <w:rFonts w:ascii="Wingdings" w:hAnsi="Wingdings" w:hint="default"/>
      </w:rPr>
    </w:lvl>
  </w:abstractNum>
  <w:abstractNum w:abstractNumId="39" w15:restartNumberingAfterBreak="0">
    <w:nsid w:val="77235D52"/>
    <w:multiLevelType w:val="hybridMultilevel"/>
    <w:tmpl w:val="EA66FF3A"/>
    <w:lvl w:ilvl="0" w:tplc="A6F20FF6">
      <w:numFmt w:val="bullet"/>
      <w:lvlText w:val="-"/>
      <w:lvlJc w:val="left"/>
      <w:pPr>
        <w:ind w:left="360" w:hanging="360"/>
      </w:pPr>
      <w:rPr>
        <w:rFonts w:ascii="Aptos" w:eastAsia="Times New Roman" w:hAnsi="Aptos" w:hint="default"/>
        <w:b w:val="0"/>
        <w:bCs w:val="0"/>
        <w:i w:val="0"/>
        <w:iCs w:val="0"/>
        <w:spacing w:val="0"/>
        <w:w w:val="99"/>
        <w:sz w:val="22"/>
        <w:szCs w:val="22"/>
        <w:lang w:val="en-US" w:eastAsia="en-US" w:bidi="ar-SA"/>
      </w:rPr>
    </w:lvl>
    <w:lvl w:ilvl="1" w:tplc="FFFFFFFF">
      <w:numFmt w:val="bullet"/>
      <w:lvlText w:val="•"/>
      <w:lvlJc w:val="left"/>
      <w:pPr>
        <w:ind w:left="1071" w:hanging="360"/>
      </w:pPr>
      <w:rPr>
        <w:rFonts w:hint="default"/>
        <w:lang w:val="en-US" w:eastAsia="en-US" w:bidi="ar-SA"/>
      </w:rPr>
    </w:lvl>
    <w:lvl w:ilvl="2" w:tplc="FFFFFFFF">
      <w:numFmt w:val="bullet"/>
      <w:lvlText w:val="•"/>
      <w:lvlJc w:val="left"/>
      <w:pPr>
        <w:ind w:left="1787" w:hanging="360"/>
      </w:pPr>
      <w:rPr>
        <w:rFonts w:hint="default"/>
        <w:lang w:val="en-US" w:eastAsia="en-US" w:bidi="ar-SA"/>
      </w:rPr>
    </w:lvl>
    <w:lvl w:ilvl="3" w:tplc="FFFFFFFF">
      <w:numFmt w:val="bullet"/>
      <w:lvlText w:val="•"/>
      <w:lvlJc w:val="left"/>
      <w:pPr>
        <w:ind w:left="2504" w:hanging="360"/>
      </w:pPr>
      <w:rPr>
        <w:rFonts w:hint="default"/>
        <w:lang w:val="en-US" w:eastAsia="en-US" w:bidi="ar-SA"/>
      </w:rPr>
    </w:lvl>
    <w:lvl w:ilvl="4" w:tplc="FFFFFFFF">
      <w:numFmt w:val="bullet"/>
      <w:lvlText w:val="•"/>
      <w:lvlJc w:val="left"/>
      <w:pPr>
        <w:ind w:left="3220" w:hanging="360"/>
      </w:pPr>
      <w:rPr>
        <w:rFonts w:hint="default"/>
        <w:lang w:val="en-US" w:eastAsia="en-US" w:bidi="ar-SA"/>
      </w:rPr>
    </w:lvl>
    <w:lvl w:ilvl="5" w:tplc="FFFFFFFF">
      <w:numFmt w:val="bullet"/>
      <w:lvlText w:val="•"/>
      <w:lvlJc w:val="left"/>
      <w:pPr>
        <w:ind w:left="3936" w:hanging="360"/>
      </w:pPr>
      <w:rPr>
        <w:rFonts w:hint="default"/>
        <w:lang w:val="en-US" w:eastAsia="en-US" w:bidi="ar-SA"/>
      </w:rPr>
    </w:lvl>
    <w:lvl w:ilvl="6" w:tplc="FFFFFFFF">
      <w:numFmt w:val="bullet"/>
      <w:lvlText w:val="•"/>
      <w:lvlJc w:val="left"/>
      <w:pPr>
        <w:ind w:left="4653" w:hanging="360"/>
      </w:pPr>
      <w:rPr>
        <w:rFonts w:hint="default"/>
        <w:lang w:val="en-US" w:eastAsia="en-US" w:bidi="ar-SA"/>
      </w:rPr>
    </w:lvl>
    <w:lvl w:ilvl="7" w:tplc="FFFFFFFF">
      <w:numFmt w:val="bullet"/>
      <w:lvlText w:val="•"/>
      <w:lvlJc w:val="left"/>
      <w:pPr>
        <w:ind w:left="5369" w:hanging="360"/>
      </w:pPr>
      <w:rPr>
        <w:rFonts w:hint="default"/>
        <w:lang w:val="en-US" w:eastAsia="en-US" w:bidi="ar-SA"/>
      </w:rPr>
    </w:lvl>
    <w:lvl w:ilvl="8" w:tplc="FFFFFFFF">
      <w:numFmt w:val="bullet"/>
      <w:lvlText w:val="•"/>
      <w:lvlJc w:val="left"/>
      <w:pPr>
        <w:ind w:left="6085" w:hanging="360"/>
      </w:pPr>
      <w:rPr>
        <w:rFonts w:hint="default"/>
        <w:lang w:val="en-US" w:eastAsia="en-US" w:bidi="ar-SA"/>
      </w:rPr>
    </w:lvl>
  </w:abstractNum>
  <w:abstractNum w:abstractNumId="40" w15:restartNumberingAfterBreak="0">
    <w:nsid w:val="7E7E0CDD"/>
    <w:multiLevelType w:val="hybridMultilevel"/>
    <w:tmpl w:val="4802FC64"/>
    <w:lvl w:ilvl="0" w:tplc="A7120F46">
      <w:start w:val="1"/>
      <w:numFmt w:val="bullet"/>
      <w:lvlText w:val="-"/>
      <w:lvlJc w:val="left"/>
      <w:pPr>
        <w:ind w:left="360" w:hanging="360"/>
      </w:pPr>
      <w:rPr>
        <w:rFonts w:ascii="Aptos"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307073">
    <w:abstractNumId w:val="25"/>
  </w:num>
  <w:num w:numId="2" w16cid:durableId="1842815973">
    <w:abstractNumId w:val="38"/>
  </w:num>
  <w:num w:numId="3" w16cid:durableId="483856753">
    <w:abstractNumId w:val="13"/>
  </w:num>
  <w:num w:numId="4" w16cid:durableId="1081678996">
    <w:abstractNumId w:val="10"/>
  </w:num>
  <w:num w:numId="5" w16cid:durableId="222759864">
    <w:abstractNumId w:val="9"/>
  </w:num>
  <w:num w:numId="6" w16cid:durableId="1178540762">
    <w:abstractNumId w:val="8"/>
  </w:num>
  <w:num w:numId="7" w16cid:durableId="1135024595">
    <w:abstractNumId w:val="7"/>
  </w:num>
  <w:num w:numId="8" w16cid:durableId="1862277177">
    <w:abstractNumId w:val="6"/>
  </w:num>
  <w:num w:numId="9" w16cid:durableId="1934122507">
    <w:abstractNumId w:val="5"/>
  </w:num>
  <w:num w:numId="10" w16cid:durableId="312687036">
    <w:abstractNumId w:val="4"/>
  </w:num>
  <w:num w:numId="11" w16cid:durableId="553542549">
    <w:abstractNumId w:val="3"/>
  </w:num>
  <w:num w:numId="12" w16cid:durableId="345063150">
    <w:abstractNumId w:val="2"/>
  </w:num>
  <w:num w:numId="13" w16cid:durableId="1746031090">
    <w:abstractNumId w:val="1"/>
  </w:num>
  <w:num w:numId="14" w16cid:durableId="1850826300">
    <w:abstractNumId w:val="0"/>
  </w:num>
  <w:num w:numId="15" w16cid:durableId="1589345592">
    <w:abstractNumId w:val="11"/>
  </w:num>
  <w:num w:numId="16" w16cid:durableId="632948929">
    <w:abstractNumId w:val="18"/>
  </w:num>
  <w:num w:numId="17" w16cid:durableId="1993673857">
    <w:abstractNumId w:val="14"/>
  </w:num>
  <w:num w:numId="18" w16cid:durableId="1631403054">
    <w:abstractNumId w:val="36"/>
  </w:num>
  <w:num w:numId="19" w16cid:durableId="1931574522">
    <w:abstractNumId w:val="32"/>
  </w:num>
  <w:num w:numId="20" w16cid:durableId="1427925633">
    <w:abstractNumId w:val="22"/>
  </w:num>
  <w:num w:numId="21" w16cid:durableId="794102074">
    <w:abstractNumId w:val="33"/>
  </w:num>
  <w:num w:numId="22" w16cid:durableId="641428076">
    <w:abstractNumId w:val="12"/>
  </w:num>
  <w:num w:numId="23" w16cid:durableId="2130775170">
    <w:abstractNumId w:val="21"/>
  </w:num>
  <w:num w:numId="24" w16cid:durableId="1988512107">
    <w:abstractNumId w:val="23"/>
  </w:num>
  <w:num w:numId="25" w16cid:durableId="1343245082">
    <w:abstractNumId w:val="15"/>
  </w:num>
  <w:num w:numId="26" w16cid:durableId="2043094407">
    <w:abstractNumId w:val="28"/>
  </w:num>
  <w:num w:numId="27" w16cid:durableId="1091656507">
    <w:abstractNumId w:val="24"/>
  </w:num>
  <w:num w:numId="28" w16cid:durableId="991373690">
    <w:abstractNumId w:val="35"/>
  </w:num>
  <w:num w:numId="29" w16cid:durableId="781460510">
    <w:abstractNumId w:val="17"/>
  </w:num>
  <w:num w:numId="30" w16cid:durableId="577517667">
    <w:abstractNumId w:val="20"/>
  </w:num>
  <w:num w:numId="31" w16cid:durableId="144859695">
    <w:abstractNumId w:val="34"/>
  </w:num>
  <w:num w:numId="32" w16cid:durableId="1483161221">
    <w:abstractNumId w:val="29"/>
  </w:num>
  <w:num w:numId="33" w16cid:durableId="186532421">
    <w:abstractNumId w:val="31"/>
  </w:num>
  <w:num w:numId="34" w16cid:durableId="298844320">
    <w:abstractNumId w:val="16"/>
  </w:num>
  <w:num w:numId="35" w16cid:durableId="801507634">
    <w:abstractNumId w:val="40"/>
  </w:num>
  <w:num w:numId="36" w16cid:durableId="1891766138">
    <w:abstractNumId w:val="30"/>
  </w:num>
  <w:num w:numId="37" w16cid:durableId="602693051">
    <w:abstractNumId w:val="26"/>
  </w:num>
  <w:num w:numId="38" w16cid:durableId="463692557">
    <w:abstractNumId w:val="19"/>
  </w:num>
  <w:num w:numId="39" w16cid:durableId="1691486461">
    <w:abstractNumId w:val="39"/>
  </w:num>
  <w:num w:numId="40" w16cid:durableId="1696232120">
    <w:abstractNumId w:val="27"/>
  </w:num>
  <w:num w:numId="41" w16cid:durableId="37639431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260C2"/>
    <w:rsid w:val="00027751"/>
    <w:rsid w:val="00066B1E"/>
    <w:rsid w:val="000B1705"/>
    <w:rsid w:val="001859DE"/>
    <w:rsid w:val="001C300A"/>
    <w:rsid w:val="00203FC7"/>
    <w:rsid w:val="002364DB"/>
    <w:rsid w:val="00241AC0"/>
    <w:rsid w:val="00242E38"/>
    <w:rsid w:val="0026366E"/>
    <w:rsid w:val="0028766F"/>
    <w:rsid w:val="002A5AA8"/>
    <w:rsid w:val="002E01FF"/>
    <w:rsid w:val="00316531"/>
    <w:rsid w:val="00350244"/>
    <w:rsid w:val="00367696"/>
    <w:rsid w:val="00393BF1"/>
    <w:rsid w:val="003A6B3B"/>
    <w:rsid w:val="003D2D6E"/>
    <w:rsid w:val="004039C3"/>
    <w:rsid w:val="00427BEB"/>
    <w:rsid w:val="004754FC"/>
    <w:rsid w:val="00481F51"/>
    <w:rsid w:val="00490B84"/>
    <w:rsid w:val="00492E9E"/>
    <w:rsid w:val="00494B55"/>
    <w:rsid w:val="004B5ECD"/>
    <w:rsid w:val="004C0D31"/>
    <w:rsid w:val="00551C00"/>
    <w:rsid w:val="005809F1"/>
    <w:rsid w:val="005E7222"/>
    <w:rsid w:val="0064213E"/>
    <w:rsid w:val="006A6FC6"/>
    <w:rsid w:val="006B44AC"/>
    <w:rsid w:val="00701D36"/>
    <w:rsid w:val="0072729F"/>
    <w:rsid w:val="00755AE6"/>
    <w:rsid w:val="0078440E"/>
    <w:rsid w:val="007854B4"/>
    <w:rsid w:val="007915FF"/>
    <w:rsid w:val="007A4051"/>
    <w:rsid w:val="007B10F0"/>
    <w:rsid w:val="007B6CC9"/>
    <w:rsid w:val="007C716C"/>
    <w:rsid w:val="007D0EEA"/>
    <w:rsid w:val="007E66DD"/>
    <w:rsid w:val="00891AE8"/>
    <w:rsid w:val="00931EFE"/>
    <w:rsid w:val="009515D1"/>
    <w:rsid w:val="00957A10"/>
    <w:rsid w:val="009635E8"/>
    <w:rsid w:val="00973C76"/>
    <w:rsid w:val="009A16F6"/>
    <w:rsid w:val="009A31BA"/>
    <w:rsid w:val="009A493B"/>
    <w:rsid w:val="009D3E95"/>
    <w:rsid w:val="009D6207"/>
    <w:rsid w:val="009E6F49"/>
    <w:rsid w:val="00A10EA2"/>
    <w:rsid w:val="00A32955"/>
    <w:rsid w:val="00A332F5"/>
    <w:rsid w:val="00A533FB"/>
    <w:rsid w:val="00A6063A"/>
    <w:rsid w:val="00A7679F"/>
    <w:rsid w:val="00A90CA8"/>
    <w:rsid w:val="00A92CCA"/>
    <w:rsid w:val="00AF5E1D"/>
    <w:rsid w:val="00AF7493"/>
    <w:rsid w:val="00B13AF1"/>
    <w:rsid w:val="00B15A36"/>
    <w:rsid w:val="00B254B7"/>
    <w:rsid w:val="00B353EE"/>
    <w:rsid w:val="00B712A1"/>
    <w:rsid w:val="00B73A01"/>
    <w:rsid w:val="00B803DD"/>
    <w:rsid w:val="00B85719"/>
    <w:rsid w:val="00B87AAF"/>
    <w:rsid w:val="00B9412B"/>
    <w:rsid w:val="00BB232F"/>
    <w:rsid w:val="00BB74A9"/>
    <w:rsid w:val="00BE1515"/>
    <w:rsid w:val="00C23B88"/>
    <w:rsid w:val="00C24DB5"/>
    <w:rsid w:val="00C348E0"/>
    <w:rsid w:val="00C4628E"/>
    <w:rsid w:val="00C73C47"/>
    <w:rsid w:val="00CE685E"/>
    <w:rsid w:val="00CF023F"/>
    <w:rsid w:val="00D14CD2"/>
    <w:rsid w:val="00D26549"/>
    <w:rsid w:val="00D4753D"/>
    <w:rsid w:val="00D53A34"/>
    <w:rsid w:val="00D6329B"/>
    <w:rsid w:val="00D71CF8"/>
    <w:rsid w:val="00DA1A58"/>
    <w:rsid w:val="00E02D12"/>
    <w:rsid w:val="00E32AE5"/>
    <w:rsid w:val="00E61669"/>
    <w:rsid w:val="00E66BB0"/>
    <w:rsid w:val="00E770E5"/>
    <w:rsid w:val="00E910F2"/>
    <w:rsid w:val="00E91FA1"/>
    <w:rsid w:val="00EA5056"/>
    <w:rsid w:val="00EB4565"/>
    <w:rsid w:val="00ED343A"/>
    <w:rsid w:val="00EE0E36"/>
    <w:rsid w:val="00EF1A04"/>
    <w:rsid w:val="00F07366"/>
    <w:rsid w:val="00F530E3"/>
    <w:rsid w:val="00F76647"/>
    <w:rsid w:val="00F850C7"/>
    <w:rsid w:val="00FA17CF"/>
    <w:rsid w:val="00FB3038"/>
    <w:rsid w:val="00FB594A"/>
    <w:rsid w:val="00FD3998"/>
    <w:rsid w:val="0123B795"/>
    <w:rsid w:val="0237BFF6"/>
    <w:rsid w:val="02D8BA99"/>
    <w:rsid w:val="036935D7"/>
    <w:rsid w:val="06067C65"/>
    <w:rsid w:val="0804C644"/>
    <w:rsid w:val="0864A4A3"/>
    <w:rsid w:val="08EF03D3"/>
    <w:rsid w:val="0B029732"/>
    <w:rsid w:val="0B55F319"/>
    <w:rsid w:val="0E2DF2CF"/>
    <w:rsid w:val="0E3FBFA6"/>
    <w:rsid w:val="0FD998C0"/>
    <w:rsid w:val="100D6B74"/>
    <w:rsid w:val="1072984B"/>
    <w:rsid w:val="114009C3"/>
    <w:rsid w:val="115159C0"/>
    <w:rsid w:val="1191F417"/>
    <w:rsid w:val="14DFD21D"/>
    <w:rsid w:val="15AB3575"/>
    <w:rsid w:val="186CFE3A"/>
    <w:rsid w:val="18A37CCD"/>
    <w:rsid w:val="19BCD254"/>
    <w:rsid w:val="1C1011B3"/>
    <w:rsid w:val="1CBDAAD2"/>
    <w:rsid w:val="1D4D224C"/>
    <w:rsid w:val="1E28925F"/>
    <w:rsid w:val="1F3715F7"/>
    <w:rsid w:val="2076056E"/>
    <w:rsid w:val="20A53224"/>
    <w:rsid w:val="245A9188"/>
    <w:rsid w:val="249428AA"/>
    <w:rsid w:val="2529F952"/>
    <w:rsid w:val="25542BE8"/>
    <w:rsid w:val="266015A1"/>
    <w:rsid w:val="28BDD1B7"/>
    <w:rsid w:val="29F61902"/>
    <w:rsid w:val="2C74D3CB"/>
    <w:rsid w:val="2D189DA7"/>
    <w:rsid w:val="2E0AAF83"/>
    <w:rsid w:val="2F217878"/>
    <w:rsid w:val="3251BC0A"/>
    <w:rsid w:val="32FE7C15"/>
    <w:rsid w:val="3534A101"/>
    <w:rsid w:val="38CAE678"/>
    <w:rsid w:val="38DF6D02"/>
    <w:rsid w:val="3A48BE89"/>
    <w:rsid w:val="3C9A3400"/>
    <w:rsid w:val="3CA0309A"/>
    <w:rsid w:val="3CBE78F4"/>
    <w:rsid w:val="3DCD94A3"/>
    <w:rsid w:val="3E5A0292"/>
    <w:rsid w:val="3EC1F308"/>
    <w:rsid w:val="3F0B29CA"/>
    <w:rsid w:val="3F1783CC"/>
    <w:rsid w:val="3F632BBE"/>
    <w:rsid w:val="401E15CC"/>
    <w:rsid w:val="40B11B46"/>
    <w:rsid w:val="40E46481"/>
    <w:rsid w:val="412FC5CC"/>
    <w:rsid w:val="43052550"/>
    <w:rsid w:val="45D9153A"/>
    <w:rsid w:val="4B9A13F7"/>
    <w:rsid w:val="4E1FF2B0"/>
    <w:rsid w:val="4F6E758F"/>
    <w:rsid w:val="4F8F2C12"/>
    <w:rsid w:val="50F7D78C"/>
    <w:rsid w:val="511C445D"/>
    <w:rsid w:val="51D38FE4"/>
    <w:rsid w:val="51D56110"/>
    <w:rsid w:val="5336F2E4"/>
    <w:rsid w:val="540ADB70"/>
    <w:rsid w:val="54F57126"/>
    <w:rsid w:val="556830C2"/>
    <w:rsid w:val="5737D661"/>
    <w:rsid w:val="5A3A2228"/>
    <w:rsid w:val="5CCB91EE"/>
    <w:rsid w:val="5E751E10"/>
    <w:rsid w:val="62DCEA7A"/>
    <w:rsid w:val="63405EE6"/>
    <w:rsid w:val="6436C22D"/>
    <w:rsid w:val="6507A400"/>
    <w:rsid w:val="65A07289"/>
    <w:rsid w:val="669612AC"/>
    <w:rsid w:val="682BEE3D"/>
    <w:rsid w:val="6C830250"/>
    <w:rsid w:val="6CCDDBB8"/>
    <w:rsid w:val="6CE6222D"/>
    <w:rsid w:val="6CE71FC4"/>
    <w:rsid w:val="6DB2E92D"/>
    <w:rsid w:val="6DDED408"/>
    <w:rsid w:val="70A21513"/>
    <w:rsid w:val="71A23256"/>
    <w:rsid w:val="72B53418"/>
    <w:rsid w:val="745F414C"/>
    <w:rsid w:val="7505D8D3"/>
    <w:rsid w:val="774B6357"/>
    <w:rsid w:val="77EE48F6"/>
    <w:rsid w:val="77F9F826"/>
    <w:rsid w:val="78B32C85"/>
    <w:rsid w:val="7BC4F69B"/>
    <w:rsid w:val="7BCA6C5B"/>
    <w:rsid w:val="7D003040"/>
    <w:rsid w:val="7F1586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061D8DA7-9A20-4F95-B78E-6A47C78F6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character" w:styleId="CommentReference">
    <w:name w:val="annotation reference"/>
    <w:basedOn w:val="DefaultParagraphFont"/>
    <w:uiPriority w:val="99"/>
    <w:semiHidden/>
    <w:unhideWhenUsed/>
    <w:rsid w:val="002A5AA8"/>
    <w:rPr>
      <w:sz w:val="16"/>
      <w:szCs w:val="16"/>
    </w:rPr>
  </w:style>
  <w:style w:type="paragraph" w:styleId="CommentText">
    <w:name w:val="annotation text"/>
    <w:basedOn w:val="Normal"/>
    <w:link w:val="CommentTextChar"/>
    <w:uiPriority w:val="99"/>
    <w:unhideWhenUsed/>
    <w:rsid w:val="002A5AA8"/>
    <w:pPr>
      <w:adjustRightInd/>
    </w:pPr>
    <w:rPr>
      <w:rFonts w:ascii="Calibri" w:eastAsia="Calibri" w:hAnsi="Calibri" w:cs="Calibri"/>
      <w:sz w:val="20"/>
      <w:szCs w:val="20"/>
      <w:lang w:val="en-US" w:eastAsia="en-US"/>
    </w:rPr>
  </w:style>
  <w:style w:type="character" w:customStyle="1" w:styleId="CommentTextChar">
    <w:name w:val="Comment Text Char"/>
    <w:basedOn w:val="DefaultParagraphFont"/>
    <w:link w:val="CommentText"/>
    <w:uiPriority w:val="99"/>
    <w:rsid w:val="002A5AA8"/>
    <w:rPr>
      <w:rFonts w:ascii="Calibri" w:eastAsia="Calibri" w:hAnsi="Calibri" w:cs="Calibri"/>
      <w:lang w:val="en-US" w:eastAsia="en-US"/>
    </w:rPr>
  </w:style>
  <w:style w:type="paragraph" w:styleId="CommentSubject">
    <w:name w:val="annotation subject"/>
    <w:basedOn w:val="CommentText"/>
    <w:next w:val="CommentText"/>
    <w:link w:val="CommentSubjectChar"/>
    <w:uiPriority w:val="99"/>
    <w:semiHidden/>
    <w:unhideWhenUsed/>
    <w:rsid w:val="00494B55"/>
    <w:rPr>
      <w:b/>
      <w:bCs/>
    </w:rPr>
  </w:style>
  <w:style w:type="character" w:customStyle="1" w:styleId="CommentSubjectChar">
    <w:name w:val="Comment Subject Char"/>
    <w:basedOn w:val="CommentTextChar"/>
    <w:link w:val="CommentSubject"/>
    <w:uiPriority w:val="99"/>
    <w:semiHidden/>
    <w:rsid w:val="00494B55"/>
    <w:rPr>
      <w:rFonts w:ascii="Calibri" w:eastAsia="Calibri" w:hAnsi="Calibri" w:cs="Calibri"/>
      <w:b/>
      <w:bCs/>
      <w:lang w:val="en-US" w:eastAsia="en-US"/>
    </w:rPr>
  </w:style>
  <w:style w:type="paragraph" w:styleId="Revision">
    <w:name w:val="Revision"/>
    <w:hidden/>
    <w:uiPriority w:val="99"/>
    <w:semiHidden/>
    <w:rsid w:val="009D3E95"/>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2379E92BC745438FBFAFF0489F3FF9" ma:contentTypeVersion="18" ma:contentTypeDescription="Create a new document." ma:contentTypeScope="" ma:versionID="52b798b6e190edfb911b853d3fd29cfa">
  <xsd:schema xmlns:xsd="http://www.w3.org/2001/XMLSchema" xmlns:xs="http://www.w3.org/2001/XMLSchema" xmlns:p="http://schemas.microsoft.com/office/2006/metadata/properties" xmlns:ns2="d1a88718-be5e-446c-b535-1c789a19221a" xmlns:ns3="7df26508-614a-409c-9e4d-da08187565e5" targetNamespace="http://schemas.microsoft.com/office/2006/metadata/properties" ma:root="true" ma:fieldsID="bba03cb3f1f442be94bf56dc49e03073" ns2:_="" ns3:_="">
    <xsd:import namespace="d1a88718-be5e-446c-b535-1c789a19221a"/>
    <xsd:import namespace="7df26508-614a-409c-9e4d-da0818756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88718-be5e-446c-b535-1c789a192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26508-614a-409c-9e4d-da0818756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b2011a-afef-487f-9ee3-b4b39029c483}" ma:internalName="TaxCatchAll" ma:showField="CatchAllData" ma:web="7df26508-614a-409c-9e4d-da0818756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a88718-be5e-446c-b535-1c789a19221a">
      <Terms xmlns="http://schemas.microsoft.com/office/infopath/2007/PartnerControls"/>
    </lcf76f155ced4ddcb4097134ff3c332f>
    <TaxCatchAll xmlns="7df26508-614a-409c-9e4d-da08187565e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51673-3CB3-4A60-B51F-F688AB523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88718-be5e-446c-b535-1c789a19221a"/>
    <ds:schemaRef ds:uri="7df26508-614a-409c-9e4d-da081875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3.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d1a88718-be5e-446c-b535-1c789a19221a"/>
    <ds:schemaRef ds:uri="7df26508-614a-409c-9e4d-da08187565e5"/>
  </ds:schemaRefs>
</ds:datastoreItem>
</file>

<file path=customXml/itemProps4.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1539</Words>
  <Characters>9048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Johnny Reardon (Staff)</cp:lastModifiedBy>
  <cp:revision>2</cp:revision>
  <dcterms:created xsi:type="dcterms:W3CDTF">2025-07-03T13:19:00Z</dcterms:created>
  <dcterms:modified xsi:type="dcterms:W3CDTF">2025-07-03T13:19:00Z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0x0101001E2379E92BC745438FBFAFF0489F3FF9</vt:lpwstr>
  </property>
  <property fmtid="{D5CDD505-2E9C-101B-9397-08002B2CF9AE}" pid="5" name="MediaServiceImageTags">
    <vt:lpwstr/>
  </property>
</Properties>
</file>